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2ACC" w:rsidRDefault="008C0746">
      <w:pPr>
        <w:pStyle w:val="Standard"/>
        <w:rPr>
          <w:color w:val="99CC66"/>
        </w:rPr>
      </w:pPr>
      <w:r>
        <w:rPr>
          <w:color w:val="99CC66"/>
        </w:rPr>
        <w:t>_______________________________________________________________________________</w:t>
      </w:r>
    </w:p>
    <w:p w:rsidR="00262ACC" w:rsidRDefault="008C0746">
      <w:pPr>
        <w:pStyle w:val="Standard"/>
      </w:pPr>
      <w:r>
        <w:rPr>
          <w:noProof/>
        </w:rPr>
        <w:drawing>
          <wp:anchor distT="0" distB="0" distL="114300" distR="114300" simplePos="0" relativeHeight="251658240" behindDoc="0" locked="0" layoutInCell="1" allowOverlap="1">
            <wp:simplePos x="0" y="0"/>
            <wp:positionH relativeFrom="column">
              <wp:posOffset>4129924</wp:posOffset>
            </wp:positionH>
            <wp:positionV relativeFrom="paragraph">
              <wp:posOffset>87124</wp:posOffset>
            </wp:positionV>
            <wp:extent cx="1448994" cy="714960"/>
            <wp:effectExtent l="0" t="0" r="0" b="8940"/>
            <wp:wrapSquare wrapText="bothSides"/>
            <wp:docPr id="1" name="obrázky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448994" cy="714960"/>
                    </a:xfrm>
                    <a:prstGeom prst="rect">
                      <a:avLst/>
                    </a:prstGeom>
                    <a:noFill/>
                    <a:ln>
                      <a:noFill/>
                      <a:prstDash/>
                    </a:ln>
                  </pic:spPr>
                </pic:pic>
              </a:graphicData>
            </a:graphic>
          </wp:anchor>
        </w:drawing>
      </w:r>
    </w:p>
    <w:p w:rsidR="00262ACC" w:rsidRDefault="008C0746">
      <w:pPr>
        <w:pStyle w:val="Standard"/>
        <w:rPr>
          <w:color w:val="000000"/>
        </w:rPr>
      </w:pPr>
      <w:r>
        <w:rPr>
          <w:color w:val="000000"/>
        </w:rPr>
        <w:t>Mateřská škola Sedmikráska</w:t>
      </w:r>
    </w:p>
    <w:p w:rsidR="00262ACC" w:rsidRDefault="008C0746">
      <w:pPr>
        <w:pStyle w:val="Standard"/>
        <w:rPr>
          <w:color w:val="000000"/>
        </w:rPr>
      </w:pPr>
      <w:r>
        <w:rPr>
          <w:color w:val="000000"/>
        </w:rPr>
        <w:t xml:space="preserve">17.listopadu 905, 57001 Litomyšl </w:t>
      </w:r>
      <w:r>
        <w:rPr>
          <w:color w:val="000000"/>
        </w:rPr>
        <w:t xml:space="preserve">                                                    </w:t>
      </w:r>
    </w:p>
    <w:p w:rsidR="00262ACC" w:rsidRDefault="008C0746">
      <w:pPr>
        <w:pStyle w:val="Standard"/>
        <w:rPr>
          <w:color w:val="000000"/>
        </w:rPr>
      </w:pPr>
      <w:r>
        <w:rPr>
          <w:color w:val="000000"/>
        </w:rPr>
        <w:t>IČO: 70156026</w:t>
      </w:r>
    </w:p>
    <w:p w:rsidR="00262ACC" w:rsidRDefault="008C0746">
      <w:pPr>
        <w:pStyle w:val="Standard"/>
        <w:rPr>
          <w:color w:val="99CC66"/>
        </w:rPr>
      </w:pPr>
      <w:r>
        <w:rPr>
          <w:color w:val="99CC66"/>
        </w:rPr>
        <w:t>________________________________________________________________________________</w:t>
      </w:r>
    </w:p>
    <w:p w:rsidR="00262ACC" w:rsidRDefault="00262ACC">
      <w:pPr>
        <w:pStyle w:val="Standard"/>
        <w:rPr>
          <w:color w:val="99CC66"/>
        </w:rPr>
      </w:pPr>
    </w:p>
    <w:p w:rsidR="00262ACC" w:rsidRDefault="00262ACC">
      <w:pPr>
        <w:pStyle w:val="Standard"/>
        <w:rPr>
          <w:color w:val="99CC66"/>
        </w:rPr>
      </w:pPr>
    </w:p>
    <w:p w:rsidR="00262ACC" w:rsidRDefault="00262ACC">
      <w:pPr>
        <w:pStyle w:val="Standard"/>
        <w:rPr>
          <w:color w:val="99CC66"/>
        </w:rPr>
      </w:pPr>
    </w:p>
    <w:p w:rsidR="00262ACC" w:rsidRDefault="00262ACC">
      <w:pPr>
        <w:pStyle w:val="Standard"/>
        <w:rPr>
          <w:color w:val="99CC66"/>
        </w:rPr>
      </w:pPr>
    </w:p>
    <w:p w:rsidR="00262ACC" w:rsidRDefault="00262ACC">
      <w:pPr>
        <w:pStyle w:val="Standard"/>
        <w:rPr>
          <w:color w:val="99CC66"/>
        </w:rPr>
      </w:pPr>
    </w:p>
    <w:p w:rsidR="00262ACC" w:rsidRDefault="00262ACC">
      <w:pPr>
        <w:pStyle w:val="Standard"/>
        <w:rPr>
          <w:color w:val="99CC66"/>
        </w:rPr>
      </w:pPr>
    </w:p>
    <w:p w:rsidR="00262ACC" w:rsidRDefault="00262ACC">
      <w:pPr>
        <w:pStyle w:val="Standard"/>
        <w:rPr>
          <w:color w:val="99CC66"/>
        </w:rPr>
      </w:pPr>
    </w:p>
    <w:p w:rsidR="00262ACC" w:rsidRDefault="00262ACC">
      <w:pPr>
        <w:pStyle w:val="Standard"/>
        <w:rPr>
          <w:color w:val="99CC66"/>
        </w:rPr>
      </w:pPr>
    </w:p>
    <w:p w:rsidR="00262ACC" w:rsidRDefault="00262ACC">
      <w:pPr>
        <w:pStyle w:val="Standard"/>
        <w:rPr>
          <w:color w:val="99CC66"/>
        </w:rPr>
      </w:pPr>
    </w:p>
    <w:p w:rsidR="00262ACC" w:rsidRDefault="00262ACC">
      <w:pPr>
        <w:pStyle w:val="Standard"/>
        <w:rPr>
          <w:b/>
          <w:bCs/>
          <w:color w:val="99CC66"/>
          <w:sz w:val="32"/>
          <w:szCs w:val="32"/>
        </w:rPr>
      </w:pPr>
    </w:p>
    <w:p w:rsidR="00262ACC" w:rsidRDefault="00262ACC">
      <w:pPr>
        <w:pStyle w:val="Standard"/>
        <w:rPr>
          <w:b/>
          <w:bCs/>
          <w:color w:val="99CC66"/>
          <w:sz w:val="32"/>
          <w:szCs w:val="32"/>
        </w:rPr>
      </w:pPr>
    </w:p>
    <w:p w:rsidR="00262ACC" w:rsidRDefault="008C0746">
      <w:pPr>
        <w:pStyle w:val="Standard"/>
        <w:rPr>
          <w:b/>
          <w:bCs/>
          <w:color w:val="00CC00"/>
          <w:sz w:val="32"/>
          <w:szCs w:val="32"/>
        </w:rPr>
      </w:pPr>
      <w:r>
        <w:rPr>
          <w:b/>
          <w:bCs/>
          <w:color w:val="00CC00"/>
          <w:sz w:val="32"/>
          <w:szCs w:val="32"/>
        </w:rPr>
        <w:t>DĚLEJ MALÉ VĚCI S VELKOU CHUTÍ</w:t>
      </w:r>
    </w:p>
    <w:p w:rsidR="00262ACC" w:rsidRDefault="00262ACC">
      <w:pPr>
        <w:pStyle w:val="Standard"/>
        <w:rPr>
          <w:b/>
          <w:bCs/>
          <w:color w:val="99CC66"/>
          <w:sz w:val="32"/>
          <w:szCs w:val="32"/>
        </w:rPr>
      </w:pPr>
    </w:p>
    <w:p w:rsidR="00262ACC" w:rsidRDefault="008C0746">
      <w:pPr>
        <w:pStyle w:val="Standard"/>
        <w:rPr>
          <w:b/>
          <w:bCs/>
          <w:color w:val="99CC66"/>
          <w:sz w:val="32"/>
          <w:szCs w:val="32"/>
        </w:rPr>
      </w:pPr>
      <w:r>
        <w:rPr>
          <w:b/>
          <w:bCs/>
          <w:color w:val="99CC66"/>
          <w:sz w:val="32"/>
          <w:szCs w:val="32"/>
        </w:rPr>
        <w:t>____________________________________________________________</w:t>
      </w:r>
    </w:p>
    <w:p w:rsidR="00262ACC" w:rsidRDefault="00262ACC">
      <w:pPr>
        <w:pStyle w:val="Standard"/>
        <w:rPr>
          <w:b/>
          <w:bCs/>
          <w:color w:val="99CC66"/>
          <w:sz w:val="32"/>
          <w:szCs w:val="32"/>
        </w:rPr>
      </w:pPr>
    </w:p>
    <w:p w:rsidR="00262ACC" w:rsidRDefault="008C0746">
      <w:pPr>
        <w:pStyle w:val="Standard"/>
        <w:rPr>
          <w:b/>
          <w:bCs/>
          <w:color w:val="000000"/>
          <w:sz w:val="28"/>
          <w:szCs w:val="28"/>
        </w:rPr>
      </w:pPr>
      <w:r>
        <w:rPr>
          <w:b/>
          <w:bCs/>
          <w:color w:val="000000"/>
          <w:sz w:val="28"/>
          <w:szCs w:val="28"/>
        </w:rPr>
        <w:t>ŠKOLNÍ VZDĚLÁVACÍ PROGRAM PRO PŘEDŠKOLNÍ VZDĚLÁVÁNÍ</w:t>
      </w:r>
    </w:p>
    <w:p w:rsidR="00262ACC" w:rsidRDefault="008C0746">
      <w:pPr>
        <w:pStyle w:val="Standard"/>
        <w:rPr>
          <w:b/>
          <w:bCs/>
          <w:color w:val="99CC66"/>
          <w:sz w:val="32"/>
          <w:szCs w:val="32"/>
        </w:rPr>
      </w:pPr>
      <w:r>
        <w:rPr>
          <w:b/>
          <w:bCs/>
          <w:color w:val="99CC66"/>
          <w:sz w:val="32"/>
          <w:szCs w:val="32"/>
        </w:rPr>
        <w:t>____________________________________________________________</w:t>
      </w:r>
    </w:p>
    <w:p w:rsidR="00262ACC" w:rsidRDefault="00262ACC">
      <w:pPr>
        <w:pStyle w:val="Standard"/>
        <w:rPr>
          <w:b/>
          <w:bCs/>
          <w:color w:val="99CC66"/>
          <w:sz w:val="32"/>
          <w:szCs w:val="32"/>
        </w:rPr>
      </w:pPr>
    </w:p>
    <w:p w:rsidR="00262ACC" w:rsidRDefault="00262ACC">
      <w:pPr>
        <w:pStyle w:val="Standard"/>
        <w:rPr>
          <w:b/>
          <w:bCs/>
          <w:color w:val="99CC66"/>
          <w:sz w:val="32"/>
          <w:szCs w:val="32"/>
        </w:rPr>
      </w:pPr>
    </w:p>
    <w:p w:rsidR="00262ACC" w:rsidRDefault="00262ACC">
      <w:pPr>
        <w:pStyle w:val="Standard"/>
        <w:rPr>
          <w:b/>
          <w:bCs/>
          <w:color w:val="99CC66"/>
          <w:sz w:val="32"/>
          <w:szCs w:val="32"/>
        </w:rPr>
      </w:pPr>
    </w:p>
    <w:tbl>
      <w:tblPr>
        <w:tblW w:w="9654" w:type="dxa"/>
        <w:tblInd w:w="-9" w:type="dxa"/>
        <w:tblLayout w:type="fixed"/>
        <w:tblCellMar>
          <w:left w:w="10" w:type="dxa"/>
          <w:right w:w="10" w:type="dxa"/>
        </w:tblCellMar>
        <w:tblLook w:val="0000" w:firstRow="0" w:lastRow="0" w:firstColumn="0" w:lastColumn="0" w:noHBand="0" w:noVBand="0"/>
      </w:tblPr>
      <w:tblGrid>
        <w:gridCol w:w="1725"/>
        <w:gridCol w:w="1680"/>
        <w:gridCol w:w="6249"/>
      </w:tblGrid>
      <w:tr w:rsidR="00262ACC">
        <w:tblPrEx>
          <w:tblCellMar>
            <w:top w:w="0" w:type="dxa"/>
            <w:bottom w:w="0" w:type="dxa"/>
          </w:tblCellMar>
        </w:tblPrEx>
        <w:tc>
          <w:tcPr>
            <w:tcW w:w="1725" w:type="dxa"/>
            <w:tcBorders>
              <w:top w:val="single" w:sz="2" w:space="0" w:color="99FF66"/>
              <w:left w:val="single" w:sz="2" w:space="0" w:color="99FF66"/>
              <w:bottom w:val="single" w:sz="2" w:space="0" w:color="99FF66"/>
            </w:tcBorders>
            <w:shd w:val="clear" w:color="auto" w:fill="auto"/>
            <w:tcMar>
              <w:top w:w="55" w:type="dxa"/>
              <w:left w:w="55" w:type="dxa"/>
              <w:bottom w:w="55" w:type="dxa"/>
              <w:right w:w="55" w:type="dxa"/>
            </w:tcMar>
          </w:tcPr>
          <w:p w:rsidR="00262ACC" w:rsidRDefault="008C0746">
            <w:pPr>
              <w:pStyle w:val="TableContents"/>
            </w:pPr>
            <w:r>
              <w:t>Závaznost:</w:t>
            </w:r>
          </w:p>
        </w:tc>
        <w:tc>
          <w:tcPr>
            <w:tcW w:w="7929" w:type="dxa"/>
            <w:gridSpan w:val="2"/>
            <w:tcBorders>
              <w:top w:val="single" w:sz="2" w:space="0" w:color="99FF66"/>
              <w:left w:val="single" w:sz="2" w:space="0" w:color="99FF66"/>
              <w:bottom w:val="single" w:sz="2" w:space="0" w:color="99FF66"/>
              <w:right w:val="single" w:sz="2" w:space="0" w:color="99FF66"/>
            </w:tcBorders>
            <w:shd w:val="clear" w:color="auto" w:fill="auto"/>
            <w:tcMar>
              <w:top w:w="55" w:type="dxa"/>
              <w:left w:w="55" w:type="dxa"/>
              <w:bottom w:w="55" w:type="dxa"/>
              <w:right w:w="55" w:type="dxa"/>
            </w:tcMar>
          </w:tcPr>
          <w:p w:rsidR="00262ACC" w:rsidRDefault="008C0746">
            <w:pPr>
              <w:pStyle w:val="TableContents"/>
            </w:pPr>
            <w:r>
              <w:t>Školní vzdělávací program pro předškolní vzdělávání je závazný pro všechny zaměstnance školy.</w:t>
            </w:r>
          </w:p>
        </w:tc>
      </w:tr>
      <w:tr w:rsidR="00262ACC">
        <w:tblPrEx>
          <w:tblCellMar>
            <w:top w:w="0" w:type="dxa"/>
            <w:bottom w:w="0" w:type="dxa"/>
          </w:tblCellMar>
        </w:tblPrEx>
        <w:tc>
          <w:tcPr>
            <w:tcW w:w="1725" w:type="dxa"/>
            <w:tcBorders>
              <w:left w:val="single" w:sz="2" w:space="0" w:color="99FF66"/>
              <w:bottom w:val="single" w:sz="2" w:space="0" w:color="99FF66"/>
            </w:tcBorders>
            <w:shd w:val="clear" w:color="auto" w:fill="auto"/>
            <w:tcMar>
              <w:top w:w="55" w:type="dxa"/>
              <w:left w:w="55" w:type="dxa"/>
              <w:bottom w:w="55" w:type="dxa"/>
              <w:right w:w="55" w:type="dxa"/>
            </w:tcMar>
          </w:tcPr>
          <w:p w:rsidR="00262ACC" w:rsidRDefault="008C0746">
            <w:pPr>
              <w:pStyle w:val="TableContents"/>
            </w:pPr>
            <w:r>
              <w:t>Změny:</w:t>
            </w:r>
          </w:p>
        </w:tc>
        <w:tc>
          <w:tcPr>
            <w:tcW w:w="7929" w:type="dxa"/>
            <w:gridSpan w:val="2"/>
            <w:tcBorders>
              <w:left w:val="single" w:sz="2" w:space="0" w:color="99FF66"/>
              <w:bottom w:val="single" w:sz="2" w:space="0" w:color="99FF66"/>
              <w:right w:val="single" w:sz="2" w:space="0" w:color="99FF66"/>
            </w:tcBorders>
            <w:shd w:val="clear" w:color="auto" w:fill="auto"/>
            <w:tcMar>
              <w:top w:w="55" w:type="dxa"/>
              <w:left w:w="55" w:type="dxa"/>
              <w:bottom w:w="55" w:type="dxa"/>
              <w:right w:w="55" w:type="dxa"/>
            </w:tcMar>
          </w:tcPr>
          <w:p w:rsidR="00262ACC" w:rsidRDefault="008C0746">
            <w:pPr>
              <w:pStyle w:val="TableContents"/>
            </w:pPr>
            <w:r>
              <w:t>Aktualizace na základě změn</w:t>
            </w:r>
            <w:r>
              <w:t xml:space="preserve"> zákona č. 561/2004 Sb.</w:t>
            </w:r>
          </w:p>
        </w:tc>
      </w:tr>
      <w:tr w:rsidR="00262ACC">
        <w:tblPrEx>
          <w:tblCellMar>
            <w:top w:w="0" w:type="dxa"/>
            <w:bottom w:w="0" w:type="dxa"/>
          </w:tblCellMar>
        </w:tblPrEx>
        <w:tc>
          <w:tcPr>
            <w:tcW w:w="1725" w:type="dxa"/>
            <w:tcBorders>
              <w:left w:val="single" w:sz="2" w:space="0" w:color="99FF66"/>
              <w:bottom w:val="single" w:sz="2" w:space="0" w:color="99FF66"/>
            </w:tcBorders>
            <w:shd w:val="clear" w:color="auto" w:fill="auto"/>
            <w:tcMar>
              <w:top w:w="55" w:type="dxa"/>
              <w:left w:w="55" w:type="dxa"/>
              <w:bottom w:w="55" w:type="dxa"/>
              <w:right w:w="55" w:type="dxa"/>
            </w:tcMar>
          </w:tcPr>
          <w:p w:rsidR="00262ACC" w:rsidRDefault="008C0746">
            <w:pPr>
              <w:pStyle w:val="TableContents"/>
            </w:pPr>
            <w:r>
              <w:t>Vypracovala:</w:t>
            </w:r>
          </w:p>
        </w:tc>
        <w:tc>
          <w:tcPr>
            <w:tcW w:w="7929" w:type="dxa"/>
            <w:gridSpan w:val="2"/>
            <w:tcBorders>
              <w:left w:val="single" w:sz="2" w:space="0" w:color="99FF66"/>
              <w:bottom w:val="single" w:sz="2" w:space="0" w:color="99FF66"/>
              <w:right w:val="single" w:sz="2" w:space="0" w:color="99FF66"/>
            </w:tcBorders>
            <w:shd w:val="clear" w:color="auto" w:fill="auto"/>
            <w:tcMar>
              <w:top w:w="55" w:type="dxa"/>
              <w:left w:w="55" w:type="dxa"/>
              <w:bottom w:w="55" w:type="dxa"/>
              <w:right w:w="55" w:type="dxa"/>
            </w:tcMar>
          </w:tcPr>
          <w:p w:rsidR="00262ACC" w:rsidRDefault="008C0746">
            <w:pPr>
              <w:pStyle w:val="TableContents"/>
            </w:pPr>
            <w:r>
              <w:t>Ředitelka Romana Vacková a kolektiv zaměstnanců</w:t>
            </w:r>
          </w:p>
        </w:tc>
      </w:tr>
      <w:tr w:rsidR="00262ACC">
        <w:tblPrEx>
          <w:tblCellMar>
            <w:top w:w="0" w:type="dxa"/>
            <w:bottom w:w="0" w:type="dxa"/>
          </w:tblCellMar>
        </w:tblPrEx>
        <w:tc>
          <w:tcPr>
            <w:tcW w:w="3405" w:type="dxa"/>
            <w:gridSpan w:val="2"/>
            <w:tcBorders>
              <w:left w:val="single" w:sz="2" w:space="0" w:color="99FF66"/>
              <w:bottom w:val="single" w:sz="2" w:space="0" w:color="99FF66"/>
            </w:tcBorders>
            <w:shd w:val="clear" w:color="auto" w:fill="auto"/>
            <w:tcMar>
              <w:top w:w="55" w:type="dxa"/>
              <w:left w:w="55" w:type="dxa"/>
              <w:bottom w:w="55" w:type="dxa"/>
              <w:right w:w="55" w:type="dxa"/>
            </w:tcMar>
            <w:vAlign w:val="center"/>
          </w:tcPr>
          <w:p w:rsidR="00262ACC" w:rsidRDefault="008C0746">
            <w:pPr>
              <w:pStyle w:val="TableContents"/>
            </w:pPr>
            <w:r>
              <w:t>Pedagogická rada projednala dne:</w:t>
            </w:r>
          </w:p>
          <w:p w:rsidR="00262ACC" w:rsidRDefault="00262ACC">
            <w:pPr>
              <w:pStyle w:val="TableContents"/>
            </w:pPr>
          </w:p>
        </w:tc>
        <w:tc>
          <w:tcPr>
            <w:tcW w:w="6249" w:type="dxa"/>
            <w:tcBorders>
              <w:left w:val="single" w:sz="2" w:space="0" w:color="99FF66"/>
              <w:bottom w:val="single" w:sz="2" w:space="0" w:color="99FF66"/>
              <w:right w:val="single" w:sz="2" w:space="0" w:color="99FF66"/>
            </w:tcBorders>
            <w:shd w:val="clear" w:color="auto" w:fill="auto"/>
            <w:tcMar>
              <w:top w:w="55" w:type="dxa"/>
              <w:left w:w="55" w:type="dxa"/>
              <w:bottom w:w="55" w:type="dxa"/>
              <w:right w:w="55" w:type="dxa"/>
            </w:tcMar>
            <w:vAlign w:val="center"/>
          </w:tcPr>
          <w:p w:rsidR="00262ACC" w:rsidRDefault="008C0746">
            <w:pPr>
              <w:pStyle w:val="TableContents"/>
            </w:pPr>
            <w:r>
              <w:t>24.8.2024</w:t>
            </w:r>
          </w:p>
        </w:tc>
      </w:tr>
      <w:tr w:rsidR="00262ACC">
        <w:tblPrEx>
          <w:tblCellMar>
            <w:top w:w="0" w:type="dxa"/>
            <w:bottom w:w="0" w:type="dxa"/>
          </w:tblCellMar>
        </w:tblPrEx>
        <w:tc>
          <w:tcPr>
            <w:tcW w:w="3405" w:type="dxa"/>
            <w:gridSpan w:val="2"/>
            <w:tcBorders>
              <w:left w:val="single" w:sz="2" w:space="0" w:color="99FF66"/>
              <w:bottom w:val="single" w:sz="2" w:space="0" w:color="99FF66"/>
            </w:tcBorders>
            <w:shd w:val="clear" w:color="auto" w:fill="auto"/>
            <w:tcMar>
              <w:top w:w="55" w:type="dxa"/>
              <w:left w:w="55" w:type="dxa"/>
              <w:bottom w:w="55" w:type="dxa"/>
              <w:right w:w="55" w:type="dxa"/>
            </w:tcMar>
          </w:tcPr>
          <w:p w:rsidR="00262ACC" w:rsidRDefault="008C0746">
            <w:pPr>
              <w:pStyle w:val="TableContents"/>
            </w:pPr>
            <w:r>
              <w:t>Platnost období:</w:t>
            </w:r>
          </w:p>
        </w:tc>
        <w:tc>
          <w:tcPr>
            <w:tcW w:w="6249" w:type="dxa"/>
            <w:tcBorders>
              <w:left w:val="single" w:sz="2" w:space="0" w:color="99FF66"/>
              <w:bottom w:val="single" w:sz="2" w:space="0" w:color="99FF66"/>
              <w:right w:val="single" w:sz="2" w:space="0" w:color="99FF66"/>
            </w:tcBorders>
            <w:shd w:val="clear" w:color="auto" w:fill="auto"/>
            <w:tcMar>
              <w:top w:w="55" w:type="dxa"/>
              <w:left w:w="55" w:type="dxa"/>
              <w:bottom w:w="55" w:type="dxa"/>
              <w:right w:w="55" w:type="dxa"/>
            </w:tcMar>
          </w:tcPr>
          <w:p w:rsidR="00262ACC" w:rsidRDefault="008C0746">
            <w:pPr>
              <w:pStyle w:val="TableContents"/>
            </w:pPr>
            <w:r>
              <w:t>1.9</w:t>
            </w:r>
            <w:r>
              <w:rPr>
                <w:color w:val="FF0000"/>
              </w:rPr>
              <w:t xml:space="preserve">. </w:t>
            </w:r>
            <w:proofErr w:type="gramStart"/>
            <w:r>
              <w:t xml:space="preserve">2024 </w:t>
            </w:r>
            <w:bookmarkStart w:id="0" w:name="_GoBack"/>
            <w:bookmarkEnd w:id="0"/>
            <w:r w:rsidR="00575FC7">
              <w:t>- 2027</w:t>
            </w:r>
            <w:proofErr w:type="gramEnd"/>
          </w:p>
        </w:tc>
      </w:tr>
      <w:tr w:rsidR="00262ACC">
        <w:tblPrEx>
          <w:tblCellMar>
            <w:top w:w="0" w:type="dxa"/>
            <w:bottom w:w="0" w:type="dxa"/>
          </w:tblCellMar>
        </w:tblPrEx>
        <w:tc>
          <w:tcPr>
            <w:tcW w:w="3405" w:type="dxa"/>
            <w:gridSpan w:val="2"/>
            <w:tcBorders>
              <w:left w:val="single" w:sz="2" w:space="0" w:color="99FF66"/>
              <w:bottom w:val="single" w:sz="2" w:space="0" w:color="99FF66"/>
            </w:tcBorders>
            <w:shd w:val="clear" w:color="auto" w:fill="auto"/>
            <w:tcMar>
              <w:top w:w="55" w:type="dxa"/>
              <w:left w:w="55" w:type="dxa"/>
              <w:bottom w:w="55" w:type="dxa"/>
              <w:right w:w="55" w:type="dxa"/>
            </w:tcMar>
          </w:tcPr>
          <w:p w:rsidR="00262ACC" w:rsidRDefault="008C0746">
            <w:pPr>
              <w:pStyle w:val="TableContents"/>
            </w:pPr>
            <w:r>
              <w:t>Účinnost:</w:t>
            </w:r>
          </w:p>
        </w:tc>
        <w:tc>
          <w:tcPr>
            <w:tcW w:w="6249" w:type="dxa"/>
            <w:tcBorders>
              <w:left w:val="single" w:sz="2" w:space="0" w:color="99FF66"/>
              <w:bottom w:val="single" w:sz="2" w:space="0" w:color="99FF66"/>
              <w:right w:val="single" w:sz="2" w:space="0" w:color="99FF66"/>
            </w:tcBorders>
            <w:shd w:val="clear" w:color="auto" w:fill="auto"/>
            <w:tcMar>
              <w:top w:w="55" w:type="dxa"/>
              <w:left w:w="55" w:type="dxa"/>
              <w:bottom w:w="55" w:type="dxa"/>
              <w:right w:w="55" w:type="dxa"/>
            </w:tcMar>
          </w:tcPr>
          <w:p w:rsidR="00262ACC" w:rsidRDefault="008C0746">
            <w:pPr>
              <w:pStyle w:val="TableContents"/>
            </w:pPr>
            <w:r>
              <w:t>1.9.2024</w:t>
            </w:r>
          </w:p>
        </w:tc>
      </w:tr>
      <w:tr w:rsidR="00262ACC">
        <w:tblPrEx>
          <w:tblCellMar>
            <w:top w:w="0" w:type="dxa"/>
            <w:bottom w:w="0" w:type="dxa"/>
          </w:tblCellMar>
        </w:tblPrEx>
        <w:tc>
          <w:tcPr>
            <w:tcW w:w="3405" w:type="dxa"/>
            <w:gridSpan w:val="2"/>
            <w:tcBorders>
              <w:left w:val="single" w:sz="2" w:space="0" w:color="99FF66"/>
              <w:bottom w:val="single" w:sz="2" w:space="0" w:color="99FF66"/>
            </w:tcBorders>
            <w:shd w:val="clear" w:color="auto" w:fill="auto"/>
            <w:tcMar>
              <w:top w:w="55" w:type="dxa"/>
              <w:left w:w="55" w:type="dxa"/>
              <w:bottom w:w="55" w:type="dxa"/>
              <w:right w:w="55" w:type="dxa"/>
            </w:tcMar>
          </w:tcPr>
          <w:p w:rsidR="00262ACC" w:rsidRDefault="008C0746">
            <w:pPr>
              <w:pStyle w:val="TableContents"/>
            </w:pPr>
            <w:r>
              <w:t>č.j.:</w:t>
            </w:r>
          </w:p>
        </w:tc>
        <w:tc>
          <w:tcPr>
            <w:tcW w:w="6249" w:type="dxa"/>
            <w:tcBorders>
              <w:left w:val="single" w:sz="2" w:space="0" w:color="99FF66"/>
              <w:bottom w:val="single" w:sz="2" w:space="0" w:color="99FF66"/>
              <w:right w:val="single" w:sz="2" w:space="0" w:color="99FF66"/>
            </w:tcBorders>
            <w:shd w:val="clear" w:color="auto" w:fill="auto"/>
            <w:tcMar>
              <w:top w:w="55" w:type="dxa"/>
              <w:left w:w="55" w:type="dxa"/>
              <w:bottom w:w="55" w:type="dxa"/>
              <w:right w:w="55" w:type="dxa"/>
            </w:tcMar>
          </w:tcPr>
          <w:p w:rsidR="00262ACC" w:rsidRDefault="008C0746">
            <w:pPr>
              <w:pStyle w:val="TableContents"/>
            </w:pPr>
            <w:r>
              <w:t>64/20</w:t>
            </w:r>
          </w:p>
        </w:tc>
      </w:tr>
      <w:tr w:rsidR="00262ACC">
        <w:tblPrEx>
          <w:tblCellMar>
            <w:top w:w="0" w:type="dxa"/>
            <w:bottom w:w="0" w:type="dxa"/>
          </w:tblCellMar>
        </w:tblPrEx>
        <w:tc>
          <w:tcPr>
            <w:tcW w:w="3405" w:type="dxa"/>
            <w:gridSpan w:val="2"/>
            <w:tcBorders>
              <w:left w:val="single" w:sz="2" w:space="0" w:color="99FF66"/>
              <w:bottom w:val="single" w:sz="2" w:space="0" w:color="99FF66"/>
            </w:tcBorders>
            <w:shd w:val="clear" w:color="auto" w:fill="auto"/>
            <w:tcMar>
              <w:top w:w="55" w:type="dxa"/>
              <w:left w:w="55" w:type="dxa"/>
              <w:bottom w:w="55" w:type="dxa"/>
              <w:right w:w="55" w:type="dxa"/>
            </w:tcMar>
          </w:tcPr>
          <w:p w:rsidR="00262ACC" w:rsidRDefault="008C0746">
            <w:pPr>
              <w:pStyle w:val="TableContents"/>
            </w:pPr>
            <w:r>
              <w:t>Druh dokumentu:</w:t>
            </w:r>
          </w:p>
        </w:tc>
        <w:tc>
          <w:tcPr>
            <w:tcW w:w="6249" w:type="dxa"/>
            <w:tcBorders>
              <w:left w:val="single" w:sz="2" w:space="0" w:color="99FF66"/>
              <w:bottom w:val="single" w:sz="2" w:space="0" w:color="99FF66"/>
              <w:right w:val="single" w:sz="2" w:space="0" w:color="99FF66"/>
            </w:tcBorders>
            <w:shd w:val="clear" w:color="auto" w:fill="auto"/>
            <w:tcMar>
              <w:top w:w="55" w:type="dxa"/>
              <w:left w:w="55" w:type="dxa"/>
              <w:bottom w:w="55" w:type="dxa"/>
              <w:right w:w="55" w:type="dxa"/>
            </w:tcMar>
          </w:tcPr>
          <w:p w:rsidR="00262ACC" w:rsidRDefault="008C0746">
            <w:pPr>
              <w:pStyle w:val="TableContents"/>
            </w:pPr>
            <w:r>
              <w:t>vlastní</w:t>
            </w:r>
          </w:p>
        </w:tc>
      </w:tr>
      <w:tr w:rsidR="00262ACC">
        <w:tblPrEx>
          <w:tblCellMar>
            <w:top w:w="0" w:type="dxa"/>
            <w:bottom w:w="0" w:type="dxa"/>
          </w:tblCellMar>
        </w:tblPrEx>
        <w:tc>
          <w:tcPr>
            <w:tcW w:w="9654" w:type="dxa"/>
            <w:gridSpan w:val="3"/>
            <w:tcBorders>
              <w:left w:val="single" w:sz="2" w:space="0" w:color="99FF66"/>
              <w:bottom w:val="single" w:sz="2" w:space="0" w:color="99FF66"/>
              <w:right w:val="single" w:sz="2" w:space="0" w:color="99FF66"/>
            </w:tcBorders>
            <w:shd w:val="clear" w:color="auto" w:fill="auto"/>
            <w:tcMar>
              <w:top w:w="55" w:type="dxa"/>
              <w:left w:w="55" w:type="dxa"/>
              <w:bottom w:w="55" w:type="dxa"/>
              <w:right w:w="55" w:type="dxa"/>
            </w:tcMar>
          </w:tcPr>
          <w:p w:rsidR="00262ACC" w:rsidRDefault="008C0746">
            <w:pPr>
              <w:pStyle w:val="TableContents"/>
            </w:pPr>
            <w:r>
              <w:t xml:space="preserve">Přílohy: Příloha č.1 + </w:t>
            </w:r>
            <w:r>
              <w:t>aktuální doplnění</w:t>
            </w:r>
          </w:p>
        </w:tc>
      </w:tr>
    </w:tbl>
    <w:p w:rsidR="00262ACC" w:rsidRDefault="00262ACC">
      <w:pPr>
        <w:pStyle w:val="Standard"/>
        <w:spacing w:line="360" w:lineRule="auto"/>
        <w:jc w:val="both"/>
        <w:rPr>
          <w:b/>
          <w:bCs/>
          <w:color w:val="99CC66"/>
          <w:sz w:val="32"/>
          <w:szCs w:val="32"/>
        </w:rPr>
      </w:pPr>
    </w:p>
    <w:p w:rsidR="00262ACC" w:rsidRDefault="00262ACC">
      <w:pPr>
        <w:pStyle w:val="Standard"/>
        <w:spacing w:line="360" w:lineRule="auto"/>
        <w:jc w:val="both"/>
        <w:rPr>
          <w:b/>
          <w:bCs/>
          <w:color w:val="99CC66"/>
          <w:sz w:val="32"/>
          <w:szCs w:val="32"/>
        </w:rPr>
      </w:pPr>
    </w:p>
    <w:p w:rsidR="00262ACC" w:rsidRDefault="00262ACC">
      <w:pPr>
        <w:pStyle w:val="Standard"/>
        <w:spacing w:line="360" w:lineRule="auto"/>
        <w:jc w:val="both"/>
        <w:rPr>
          <w:b/>
          <w:bCs/>
          <w:color w:val="99CC66"/>
          <w:sz w:val="32"/>
          <w:szCs w:val="32"/>
        </w:rPr>
      </w:pPr>
    </w:p>
    <w:p w:rsidR="00262ACC" w:rsidRDefault="00262ACC">
      <w:pPr>
        <w:pStyle w:val="Standard"/>
        <w:spacing w:line="360" w:lineRule="auto"/>
        <w:jc w:val="both"/>
        <w:rPr>
          <w:b/>
          <w:bCs/>
          <w:color w:val="99CC66"/>
          <w:sz w:val="32"/>
          <w:szCs w:val="32"/>
        </w:rPr>
      </w:pPr>
    </w:p>
    <w:p w:rsidR="00262ACC" w:rsidRDefault="008C0746">
      <w:pPr>
        <w:pStyle w:val="Standard"/>
        <w:numPr>
          <w:ilvl w:val="0"/>
          <w:numId w:val="1"/>
        </w:numPr>
        <w:spacing w:line="360" w:lineRule="auto"/>
        <w:jc w:val="both"/>
      </w:pPr>
      <w:r>
        <w:rPr>
          <w:rFonts w:cs="Times New Roman"/>
          <w:color w:val="00CC00"/>
          <w:sz w:val="28"/>
        </w:rPr>
        <w:lastRenderedPageBreak/>
        <w:t>IDENTIFIKAČNÍ ÚDAJE O MATEŘSKÉ ŠKOLE</w:t>
      </w:r>
    </w:p>
    <w:p w:rsidR="00262ACC" w:rsidRDefault="00262ACC">
      <w:pPr>
        <w:pStyle w:val="Standard"/>
        <w:spacing w:line="360" w:lineRule="auto"/>
        <w:jc w:val="both"/>
      </w:pPr>
    </w:p>
    <w:tbl>
      <w:tblPr>
        <w:tblW w:w="9645" w:type="dxa"/>
        <w:tblLayout w:type="fixed"/>
        <w:tblCellMar>
          <w:left w:w="10" w:type="dxa"/>
          <w:right w:w="10" w:type="dxa"/>
        </w:tblCellMar>
        <w:tblLook w:val="0000" w:firstRow="0" w:lastRow="0" w:firstColumn="0" w:lastColumn="0" w:noHBand="0" w:noVBand="0"/>
      </w:tblPr>
      <w:tblGrid>
        <w:gridCol w:w="3030"/>
        <w:gridCol w:w="6615"/>
      </w:tblGrid>
      <w:tr w:rsidR="00262ACC">
        <w:tblPrEx>
          <w:tblCellMar>
            <w:top w:w="0" w:type="dxa"/>
            <w:bottom w:w="0" w:type="dxa"/>
          </w:tblCellMar>
        </w:tblPrEx>
        <w:tc>
          <w:tcPr>
            <w:tcW w:w="30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color w:val="000000"/>
              </w:rPr>
            </w:pPr>
            <w:r>
              <w:rPr>
                <w:color w:val="000000"/>
              </w:rPr>
              <w:t>Název školy</w:t>
            </w:r>
          </w:p>
        </w:tc>
        <w:tc>
          <w:tcPr>
            <w:tcW w:w="661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color w:val="000000"/>
              </w:rPr>
            </w:pPr>
            <w:r>
              <w:rPr>
                <w:color w:val="000000"/>
              </w:rPr>
              <w:t>Mateřská škola Sedmikráska</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Adresa školy</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17.listopadu 905, 57001 Litomyšl</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Zřizovatel školy</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Město Litomyšl, Bratří Šťastných 1000, 57001 Litomyšl</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Identifikační údaje</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 xml:space="preserve">IČO: 70 15 60 </w:t>
            </w:r>
            <w:r>
              <w:t>26, IZO: 117 800 872, REDIZO: 617 800 863</w:t>
            </w:r>
          </w:p>
          <w:p w:rsidR="00262ACC" w:rsidRDefault="008C0746">
            <w:pPr>
              <w:pStyle w:val="TableContents"/>
              <w:jc w:val="both"/>
            </w:pPr>
            <w:r>
              <w:t>Školní jídelna: IZO 117 800 881</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Typ školy</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Mateřská škola s celodenní péčí</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Právní forma</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Příspěvková organizace</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Stanovená kapacita</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196 dětí</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Provozní doba</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6:15 – 17:00</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Telefon</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461612280, mobil: 725056211</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e-mail</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color w:val="00CC00"/>
              </w:rPr>
            </w:pPr>
            <w:r>
              <w:rPr>
                <w:color w:val="00CC00"/>
              </w:rPr>
              <w:t>ms@sedmikraska.litomysl.cz</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Webové stránky</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color w:val="00CC00"/>
              </w:rPr>
            </w:pPr>
            <w:r>
              <w:rPr>
                <w:color w:val="00CC00"/>
              </w:rPr>
              <w:t>www.sedmikraska.litomysl.cz</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Ředitelka školy</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Romana Vacková, od 1.8.2026</w:t>
            </w:r>
            <w:r w:rsidR="00575FC7">
              <w:t xml:space="preserve"> </w:t>
            </w:r>
            <w:r>
              <w:t>Ivana Říhová, DiS.</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Zástupce ředitelky školy</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Ivana Mlejnková</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Vedoucí školního stravování</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color w:val="000000"/>
              </w:rPr>
            </w:pPr>
            <w:r>
              <w:rPr>
                <w:color w:val="000000"/>
              </w:rPr>
              <w:t>Lucie Nekvindová</w:t>
            </w:r>
          </w:p>
        </w:tc>
      </w:tr>
      <w:tr w:rsidR="00262ACC">
        <w:tblPrEx>
          <w:tblCellMar>
            <w:top w:w="0" w:type="dxa"/>
            <w:bottom w:w="0" w:type="dxa"/>
          </w:tblCellMar>
        </w:tblPrEx>
        <w:tc>
          <w:tcPr>
            <w:tcW w:w="303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Účetní</w:t>
            </w:r>
          </w:p>
        </w:tc>
        <w:tc>
          <w:tcPr>
            <w:tcW w:w="66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Ing. Zdeňka Staňková</w:t>
            </w:r>
          </w:p>
        </w:tc>
      </w:tr>
    </w:tbl>
    <w:p w:rsidR="00262ACC" w:rsidRDefault="00262ACC">
      <w:pPr>
        <w:pStyle w:val="Standard"/>
        <w:spacing w:line="360" w:lineRule="auto"/>
        <w:jc w:val="both"/>
      </w:pPr>
    </w:p>
    <w:p w:rsidR="00262ACC" w:rsidRDefault="008C0746">
      <w:pPr>
        <w:pStyle w:val="Standard"/>
        <w:spacing w:line="360" w:lineRule="auto"/>
        <w:jc w:val="both"/>
        <w:rPr>
          <w:rFonts w:cs="Times New Roman"/>
          <w:b/>
          <w:color w:val="000000"/>
          <w:sz w:val="28"/>
        </w:rPr>
      </w:pPr>
      <w:r>
        <w:rPr>
          <w:rFonts w:cs="Times New Roman"/>
          <w:b/>
          <w:color w:val="000000"/>
          <w:sz w:val="28"/>
        </w:rPr>
        <w:t>Obsah:</w:t>
      </w:r>
    </w:p>
    <w:p w:rsidR="00262ACC" w:rsidRDefault="008C0746">
      <w:pPr>
        <w:pStyle w:val="Standard"/>
        <w:spacing w:line="360" w:lineRule="auto"/>
        <w:jc w:val="both"/>
      </w:pPr>
      <w:r>
        <w:rPr>
          <w:rFonts w:cs="Times New Roman"/>
        </w:rPr>
        <w:t>1. Identifikační údaje</w:t>
      </w:r>
    </w:p>
    <w:p w:rsidR="00262ACC" w:rsidRDefault="008C0746">
      <w:pPr>
        <w:pStyle w:val="Standard"/>
        <w:spacing w:line="360" w:lineRule="auto"/>
        <w:jc w:val="both"/>
        <w:rPr>
          <w:rFonts w:cs="Times New Roman"/>
          <w:color w:val="000000"/>
        </w:rPr>
      </w:pPr>
      <w:r>
        <w:rPr>
          <w:rFonts w:cs="Times New Roman"/>
          <w:color w:val="000000"/>
        </w:rPr>
        <w:t>2. Charakteristika školy</w:t>
      </w:r>
    </w:p>
    <w:p w:rsidR="00262ACC" w:rsidRDefault="008C0746">
      <w:pPr>
        <w:pStyle w:val="Standard"/>
        <w:spacing w:line="360" w:lineRule="auto"/>
        <w:jc w:val="both"/>
        <w:rPr>
          <w:rFonts w:cs="Times New Roman"/>
          <w:color w:val="000000"/>
        </w:rPr>
      </w:pPr>
      <w:r>
        <w:rPr>
          <w:rFonts w:cs="Times New Roman"/>
          <w:color w:val="000000"/>
        </w:rPr>
        <w:t>3. Pedagogický tým školy</w:t>
      </w:r>
    </w:p>
    <w:p w:rsidR="00262ACC" w:rsidRDefault="008C0746">
      <w:pPr>
        <w:pStyle w:val="Standard"/>
        <w:spacing w:line="360" w:lineRule="auto"/>
        <w:jc w:val="both"/>
      </w:pPr>
      <w:r>
        <w:rPr>
          <w:rFonts w:cs="Times New Roman"/>
          <w:b/>
          <w:color w:val="000000"/>
        </w:rPr>
        <w:t>4. Podmínky předškolního vzdělávání</w:t>
      </w:r>
    </w:p>
    <w:p w:rsidR="00262ACC" w:rsidRDefault="008C0746">
      <w:pPr>
        <w:pStyle w:val="Standard"/>
        <w:spacing w:line="360" w:lineRule="auto"/>
        <w:jc w:val="both"/>
      </w:pPr>
      <w:r>
        <w:rPr>
          <w:rFonts w:cs="Times New Roman"/>
          <w:color w:val="000000"/>
        </w:rPr>
        <w:t xml:space="preserve">    4.1. Psychosociální podmínky</w:t>
      </w:r>
    </w:p>
    <w:p w:rsidR="00262ACC" w:rsidRDefault="008C0746">
      <w:pPr>
        <w:pStyle w:val="Standard"/>
        <w:spacing w:line="360" w:lineRule="auto"/>
        <w:jc w:val="both"/>
        <w:rPr>
          <w:rFonts w:cs="Times New Roman"/>
          <w:color w:val="000000"/>
        </w:rPr>
      </w:pPr>
      <w:r>
        <w:rPr>
          <w:rFonts w:cs="Times New Roman"/>
          <w:color w:val="000000"/>
        </w:rPr>
        <w:t xml:space="preserve">    4.2. Spolupráce se zákonnými zástupci</w:t>
      </w:r>
    </w:p>
    <w:p w:rsidR="00262ACC" w:rsidRDefault="008C0746">
      <w:pPr>
        <w:pStyle w:val="Standard"/>
        <w:spacing w:line="360" w:lineRule="auto"/>
        <w:jc w:val="both"/>
        <w:rPr>
          <w:rFonts w:cs="Times New Roman"/>
          <w:color w:val="000000"/>
        </w:rPr>
      </w:pPr>
      <w:r>
        <w:rPr>
          <w:rFonts w:cs="Times New Roman"/>
          <w:color w:val="000000"/>
        </w:rPr>
        <w:t xml:space="preserve">    4.3. Organizace</w:t>
      </w:r>
    </w:p>
    <w:p w:rsidR="00262ACC" w:rsidRDefault="008C0746">
      <w:pPr>
        <w:pStyle w:val="Standard"/>
        <w:spacing w:line="360" w:lineRule="auto"/>
        <w:jc w:val="both"/>
        <w:rPr>
          <w:rFonts w:cs="Times New Roman"/>
          <w:color w:val="000000"/>
        </w:rPr>
      </w:pPr>
      <w:r>
        <w:rPr>
          <w:rFonts w:cs="Times New Roman"/>
          <w:color w:val="000000"/>
        </w:rPr>
        <w:t xml:space="preserve">    4.4. Životospráva</w:t>
      </w:r>
    </w:p>
    <w:p w:rsidR="00262ACC" w:rsidRDefault="008C0746">
      <w:pPr>
        <w:pStyle w:val="Standard"/>
        <w:spacing w:line="360" w:lineRule="auto"/>
        <w:jc w:val="both"/>
      </w:pPr>
      <w:r>
        <w:rPr>
          <w:rFonts w:cs="Times New Roman"/>
          <w:color w:val="000000"/>
        </w:rPr>
        <w:t xml:space="preserve">    4.5. Věcné podmínky</w:t>
      </w:r>
    </w:p>
    <w:p w:rsidR="00262ACC" w:rsidRDefault="008C0746">
      <w:pPr>
        <w:pStyle w:val="Standard"/>
        <w:spacing w:line="360" w:lineRule="auto"/>
        <w:jc w:val="both"/>
      </w:pPr>
      <w:r>
        <w:rPr>
          <w:rFonts w:cs="Times New Roman"/>
          <w:b/>
          <w:bCs/>
          <w:color w:val="000000"/>
        </w:rPr>
        <w:t>5. Obsah a organizace vzdělávání</w:t>
      </w:r>
    </w:p>
    <w:p w:rsidR="00262ACC" w:rsidRDefault="008C0746">
      <w:pPr>
        <w:pStyle w:val="Standard"/>
        <w:spacing w:line="360" w:lineRule="auto"/>
        <w:jc w:val="both"/>
      </w:pPr>
      <w:r>
        <w:rPr>
          <w:b/>
        </w:rPr>
        <w:t>6</w:t>
      </w:r>
      <w:r>
        <w:rPr>
          <w:rFonts w:cs="Times New Roman"/>
          <w:b/>
          <w:color w:val="000000"/>
        </w:rPr>
        <w:t xml:space="preserve">. Charakteristika vzdělávacího programu </w:t>
      </w:r>
      <w:r>
        <w:rPr>
          <w:rFonts w:cs="Times New Roman"/>
          <w:b/>
          <w:color w:val="00CC00"/>
        </w:rPr>
        <w:t>„Dělej malé věci s velkou chutí“</w:t>
      </w:r>
    </w:p>
    <w:p w:rsidR="00262ACC" w:rsidRDefault="008C0746">
      <w:pPr>
        <w:pStyle w:val="Standard"/>
        <w:spacing w:line="360" w:lineRule="auto"/>
        <w:jc w:val="both"/>
      </w:pPr>
      <w:r>
        <w:rPr>
          <w:rFonts w:cs="Times New Roman"/>
          <w:b/>
          <w:bCs/>
          <w:color w:val="000000"/>
        </w:rPr>
        <w:t xml:space="preserve">     </w:t>
      </w:r>
      <w:r>
        <w:rPr>
          <w:rFonts w:cs="Times New Roman"/>
          <w:bCs/>
          <w:color w:val="000000"/>
        </w:rPr>
        <w:t>6.1 Vize a cíle vzdělávacího programu</w:t>
      </w:r>
    </w:p>
    <w:p w:rsidR="00262ACC" w:rsidRDefault="008C0746">
      <w:pPr>
        <w:pStyle w:val="Standard"/>
        <w:spacing w:line="360" w:lineRule="auto"/>
        <w:jc w:val="both"/>
      </w:pPr>
      <w:r>
        <w:t xml:space="preserve">     6.2 Vzdělávací strategie</w:t>
      </w:r>
    </w:p>
    <w:p w:rsidR="00262ACC" w:rsidRDefault="008C0746">
      <w:pPr>
        <w:pStyle w:val="Standard"/>
        <w:spacing w:line="360" w:lineRule="auto"/>
        <w:jc w:val="both"/>
      </w:pPr>
      <w:r>
        <w:t xml:space="preserve">     6.3 Nastavení procesu pedagogického diagnostikování</w:t>
      </w:r>
    </w:p>
    <w:p w:rsidR="00262ACC" w:rsidRDefault="008C0746">
      <w:pPr>
        <w:pStyle w:val="Standard"/>
        <w:spacing w:line="360" w:lineRule="auto"/>
        <w:jc w:val="both"/>
      </w:pPr>
      <w:r>
        <w:t xml:space="preserve">     6.4 Způsob </w:t>
      </w:r>
      <w:r>
        <w:t>zajištění individualizace vzdělávání dětí</w:t>
      </w:r>
    </w:p>
    <w:p w:rsidR="00262ACC" w:rsidRDefault="008C0746">
      <w:pPr>
        <w:pStyle w:val="Standard"/>
        <w:spacing w:line="360" w:lineRule="auto"/>
        <w:jc w:val="both"/>
        <w:rPr>
          <w:b/>
        </w:rPr>
      </w:pPr>
      <w:r>
        <w:rPr>
          <w:b/>
        </w:rPr>
        <w:t>7. Obsah vzdělávání</w:t>
      </w:r>
    </w:p>
    <w:p w:rsidR="00262ACC" w:rsidRDefault="008C0746">
      <w:pPr>
        <w:pStyle w:val="Standard"/>
        <w:spacing w:line="360" w:lineRule="auto"/>
        <w:jc w:val="both"/>
      </w:pPr>
      <w:r>
        <w:t xml:space="preserve">     7.1 Integrované bloky</w:t>
      </w:r>
    </w:p>
    <w:p w:rsidR="00262ACC" w:rsidRDefault="008C0746">
      <w:pPr>
        <w:pStyle w:val="Standard"/>
        <w:spacing w:line="360" w:lineRule="auto"/>
        <w:jc w:val="both"/>
      </w:pPr>
      <w:r>
        <w:rPr>
          <w:rFonts w:cs="Times New Roman"/>
          <w:b/>
          <w:bCs/>
          <w:color w:val="000000"/>
        </w:rPr>
        <w:lastRenderedPageBreak/>
        <w:t xml:space="preserve">   </w:t>
      </w:r>
      <w:r>
        <w:rPr>
          <w:rFonts w:cs="Times New Roman"/>
          <w:color w:val="000000"/>
        </w:rPr>
        <w:t xml:space="preserve"> 1. To jsem já</w:t>
      </w:r>
    </w:p>
    <w:p w:rsidR="00262ACC" w:rsidRDefault="008C0746">
      <w:pPr>
        <w:pStyle w:val="Standard"/>
        <w:spacing w:line="360" w:lineRule="auto"/>
        <w:jc w:val="both"/>
        <w:rPr>
          <w:rFonts w:cs="Times New Roman"/>
          <w:color w:val="000000"/>
        </w:rPr>
      </w:pPr>
      <w:r>
        <w:rPr>
          <w:rFonts w:cs="Times New Roman"/>
          <w:color w:val="000000"/>
        </w:rPr>
        <w:t xml:space="preserve">    2. Oslavy, svátky, tradice</w:t>
      </w:r>
    </w:p>
    <w:p w:rsidR="00262ACC" w:rsidRDefault="008C0746">
      <w:pPr>
        <w:pStyle w:val="Standard"/>
        <w:spacing w:line="360" w:lineRule="auto"/>
        <w:jc w:val="both"/>
      </w:pPr>
      <w:r>
        <w:rPr>
          <w:rFonts w:cs="Times New Roman"/>
          <w:color w:val="000000"/>
        </w:rPr>
        <w:t xml:space="preserve">    3. Co se děje s živou a neživou přírodou</w:t>
      </w:r>
    </w:p>
    <w:p w:rsidR="00262ACC" w:rsidRDefault="008C0746">
      <w:pPr>
        <w:pStyle w:val="Standard"/>
        <w:spacing w:line="360" w:lineRule="auto"/>
        <w:jc w:val="both"/>
        <w:rPr>
          <w:rFonts w:cs="Times New Roman"/>
          <w:color w:val="000000"/>
        </w:rPr>
      </w:pPr>
      <w:r>
        <w:rPr>
          <w:rFonts w:cs="Times New Roman"/>
          <w:color w:val="000000"/>
        </w:rPr>
        <w:t xml:space="preserve">    4. Zdraví</w:t>
      </w:r>
    </w:p>
    <w:p w:rsidR="00262ACC" w:rsidRDefault="008C0746">
      <w:pPr>
        <w:pStyle w:val="Standard"/>
        <w:spacing w:line="360" w:lineRule="auto"/>
        <w:jc w:val="both"/>
      </w:pPr>
      <w:r>
        <w:rPr>
          <w:rFonts w:cs="Times New Roman"/>
          <w:b/>
          <w:bCs/>
          <w:color w:val="000000"/>
        </w:rPr>
        <w:t xml:space="preserve">   </w:t>
      </w:r>
      <w:r>
        <w:rPr>
          <w:rFonts w:cs="Times New Roman"/>
          <w:color w:val="000000"/>
        </w:rPr>
        <w:t xml:space="preserve"> 5. Žijeme ve společnosti</w:t>
      </w:r>
    </w:p>
    <w:p w:rsidR="00262ACC" w:rsidRDefault="00262ACC">
      <w:pPr>
        <w:pStyle w:val="Standard"/>
        <w:spacing w:line="360" w:lineRule="auto"/>
        <w:jc w:val="both"/>
      </w:pPr>
    </w:p>
    <w:p w:rsidR="00262ACC" w:rsidRDefault="008C0746">
      <w:pPr>
        <w:pStyle w:val="Standard"/>
        <w:spacing w:line="360" w:lineRule="auto"/>
        <w:jc w:val="both"/>
      </w:pPr>
      <w:r>
        <w:t xml:space="preserve">     7.2 Další projekty a pro</w:t>
      </w:r>
      <w:r>
        <w:t>gramy</w:t>
      </w:r>
    </w:p>
    <w:p w:rsidR="00262ACC" w:rsidRDefault="00262ACC">
      <w:pPr>
        <w:pStyle w:val="Standard"/>
        <w:spacing w:line="360" w:lineRule="auto"/>
        <w:jc w:val="both"/>
        <w:rPr>
          <w:rFonts w:cs="Times New Roman"/>
          <w:color w:val="000000"/>
        </w:rPr>
      </w:pPr>
    </w:p>
    <w:p w:rsidR="00262ACC" w:rsidRDefault="008C0746">
      <w:pPr>
        <w:pStyle w:val="Standard"/>
        <w:spacing w:line="360" w:lineRule="auto"/>
        <w:jc w:val="both"/>
      </w:pPr>
      <w:r>
        <w:rPr>
          <w:rFonts w:cs="Times New Roman"/>
          <w:color w:val="00CC00"/>
          <w:sz w:val="28"/>
          <w:szCs w:val="28"/>
        </w:rPr>
        <w:t>2. CHARAKTERISTIKA MATEŘSKÉ ŠKOLY</w:t>
      </w:r>
    </w:p>
    <w:p w:rsidR="00262ACC" w:rsidRDefault="008C0746">
      <w:pPr>
        <w:pStyle w:val="Textbody"/>
        <w:spacing w:line="360" w:lineRule="auto"/>
        <w:jc w:val="both"/>
      </w:pPr>
      <w:r>
        <w:rPr>
          <w:rFonts w:cs="Times New Roman"/>
          <w:color w:val="000000"/>
        </w:rPr>
        <w:t xml:space="preserve">Mateřská škola Sedmikráska, se sídlem v ulici 17. listopadu 905 v Litomyšli, je samostatným právním subjektem. Zřizovatelem je město Litomyšl, které zajišťuje její provoz. Škola byla otevřena v </w:t>
      </w:r>
      <w:r>
        <w:rPr>
          <w:rFonts w:cs="Times New Roman"/>
          <w:color w:val="000000"/>
        </w:rPr>
        <w:t>roce 1965 a od počátku slouží dětem předškolního věku i jako místo pedagogické praxe.</w:t>
      </w:r>
    </w:p>
    <w:p w:rsidR="00262ACC" w:rsidRDefault="008C0746">
      <w:pPr>
        <w:pStyle w:val="Textbody"/>
        <w:spacing w:line="360" w:lineRule="auto"/>
        <w:jc w:val="both"/>
      </w:pPr>
      <w:r>
        <w:rPr>
          <w:rFonts w:cs="Times New Roman"/>
          <w:b/>
          <w:bCs/>
          <w:color w:val="000000"/>
          <w:sz w:val="28"/>
          <w:szCs w:val="28"/>
        </w:rPr>
        <w:t>Historie</w:t>
      </w:r>
    </w:p>
    <w:p w:rsidR="00262ACC" w:rsidRDefault="008C0746">
      <w:pPr>
        <w:pStyle w:val="Textbody"/>
      </w:pPr>
      <w:r>
        <w:t xml:space="preserve">Budova byla postavena jako zařízení pro předškolní děti a jesle. Provoz byl slavnostně zahájen 15. listopadu 1965 pod názvem </w:t>
      </w:r>
      <w:r>
        <w:rPr>
          <w:rStyle w:val="Zdraznn"/>
        </w:rPr>
        <w:t>„Závodní mateřská škola a jesle n. p</w:t>
      </w:r>
      <w:r>
        <w:rPr>
          <w:rStyle w:val="Zdraznn"/>
        </w:rPr>
        <w:t>. Vertex“</w:t>
      </w:r>
      <w:r>
        <w:t>. Současně zde byla zahájena i pedagogická praxe budoucích učitelek.</w:t>
      </w:r>
    </w:p>
    <w:p w:rsidR="00262ACC" w:rsidRDefault="008C0746">
      <w:pPr>
        <w:pStyle w:val="Textbody"/>
        <w:numPr>
          <w:ilvl w:val="0"/>
          <w:numId w:val="2"/>
        </w:numPr>
      </w:pPr>
      <w:r>
        <w:t>Původně byly otevřeny tři třídy mateřské školy pro 120 dětí.</w:t>
      </w:r>
    </w:p>
    <w:p w:rsidR="00262ACC" w:rsidRDefault="008C0746">
      <w:pPr>
        <w:pStyle w:val="Textbody"/>
        <w:numPr>
          <w:ilvl w:val="0"/>
          <w:numId w:val="2"/>
        </w:numPr>
      </w:pPr>
      <w:r>
        <w:t>Od 1. dubna 1966 byla zprovozněna čtvrtá třída.</w:t>
      </w:r>
    </w:p>
    <w:p w:rsidR="00262ACC" w:rsidRDefault="008C0746">
      <w:pPr>
        <w:pStyle w:val="Textbody"/>
        <w:numPr>
          <w:ilvl w:val="0"/>
          <w:numId w:val="2"/>
        </w:numPr>
      </w:pPr>
      <w:r>
        <w:t>Kapacita jeslí činila 45 dětí.</w:t>
      </w:r>
    </w:p>
    <w:p w:rsidR="00262ACC" w:rsidRDefault="008C0746">
      <w:pPr>
        <w:pStyle w:val="Textbody"/>
        <w:numPr>
          <w:ilvl w:val="0"/>
          <w:numId w:val="2"/>
        </w:numPr>
      </w:pPr>
      <w:r>
        <w:t>Kolektiv tvořilo 28 zaměstnanců včetně</w:t>
      </w:r>
      <w:r>
        <w:t xml:space="preserve"> ředitelky.</w:t>
      </w:r>
    </w:p>
    <w:p w:rsidR="00262ACC" w:rsidRDefault="008C0746">
      <w:pPr>
        <w:pStyle w:val="Nadpis3"/>
        <w:rPr>
          <w:rFonts w:ascii="Times New Roman" w:hAnsi="Times New Roman"/>
        </w:rPr>
      </w:pPr>
      <w:r>
        <w:rPr>
          <w:rFonts w:ascii="Times New Roman" w:hAnsi="Times New Roman"/>
        </w:rPr>
        <w:t>Umístění a architektonické řešení</w:t>
      </w:r>
    </w:p>
    <w:p w:rsidR="00262ACC" w:rsidRDefault="008C0746">
      <w:pPr>
        <w:pStyle w:val="Textbody"/>
      </w:pPr>
      <w:r>
        <w:t>Budova svým architektonickým řešením dobře vyhovuje provozu. Nachází se v klidném prostředí na okraji bytové zástavby. Z jedné strany ji obklopuje litomyšlské zahradnictví, což dětem umožňuje sledovat jarní i p</w:t>
      </w:r>
      <w:r>
        <w:t>odzimní práce. V budově je dostatek prostoru pro zázemí pedagogického i provozního personálu.</w:t>
      </w:r>
    </w:p>
    <w:p w:rsidR="00262ACC" w:rsidRDefault="008C0746">
      <w:pPr>
        <w:pStyle w:val="Nadpis3"/>
        <w:rPr>
          <w:rFonts w:ascii="Times New Roman" w:hAnsi="Times New Roman"/>
        </w:rPr>
      </w:pPr>
      <w:r>
        <w:rPr>
          <w:rFonts w:ascii="Times New Roman" w:hAnsi="Times New Roman"/>
        </w:rPr>
        <w:t>Provozní zázemí</w:t>
      </w:r>
    </w:p>
    <w:p w:rsidR="00262ACC" w:rsidRDefault="008C0746">
      <w:pPr>
        <w:pStyle w:val="Textbody"/>
        <w:numPr>
          <w:ilvl w:val="0"/>
          <w:numId w:val="3"/>
        </w:numPr>
      </w:pPr>
      <w:r>
        <w:rPr>
          <w:rStyle w:val="StrongEmphasis"/>
        </w:rPr>
        <w:t>Školní jídelna</w:t>
      </w:r>
      <w:r>
        <w:t xml:space="preserve"> – umístěná v přízemí hlavní budovy, od 1. 9. 2019 po celkové rekonstrukci včetně elektroinstalace a nového výtahu. Je vybavena </w:t>
      </w:r>
      <w:r>
        <w:t>moderním gastro zařízením a slouží jako vývařovna.</w:t>
      </w:r>
    </w:p>
    <w:p w:rsidR="00262ACC" w:rsidRDefault="008C0746">
      <w:pPr>
        <w:pStyle w:val="Textbody"/>
        <w:numPr>
          <w:ilvl w:val="0"/>
          <w:numId w:val="3"/>
        </w:numPr>
      </w:pPr>
      <w:r>
        <w:rPr>
          <w:rStyle w:val="StrongEmphasis"/>
        </w:rPr>
        <w:t>Kuchyň</w:t>
      </w:r>
      <w:r>
        <w:t xml:space="preserve"> – v přízemí se nachází sklad potravin s mrazáky a lednicemi.</w:t>
      </w:r>
    </w:p>
    <w:p w:rsidR="00262ACC" w:rsidRDefault="008C0746">
      <w:pPr>
        <w:pStyle w:val="Textbody"/>
        <w:numPr>
          <w:ilvl w:val="0"/>
          <w:numId w:val="3"/>
        </w:numPr>
      </w:pPr>
      <w:r>
        <w:rPr>
          <w:rStyle w:val="StrongEmphasis"/>
        </w:rPr>
        <w:t>Suterén</w:t>
      </w:r>
      <w:r>
        <w:t xml:space="preserve"> – zázemí pro kuchyň (sklad, škrabka), výtah určený pouze pro jídlo, technické zázemí (strojovna), sklad úklidových a pracích pros</w:t>
      </w:r>
      <w:r>
        <w:t>tředků.</w:t>
      </w:r>
    </w:p>
    <w:p w:rsidR="00262ACC" w:rsidRDefault="008C0746">
      <w:pPr>
        <w:pStyle w:val="Textbody"/>
        <w:numPr>
          <w:ilvl w:val="0"/>
          <w:numId w:val="3"/>
        </w:numPr>
      </w:pPr>
      <w:r>
        <w:rPr>
          <w:rStyle w:val="StrongEmphasis"/>
        </w:rPr>
        <w:t>Prádelna</w:t>
      </w:r>
      <w:r>
        <w:t xml:space="preserve"> – zajišťuje praní prádla, je vybavena pračkami, sušičkou, místností pro sklad prádla a sušárnou.</w:t>
      </w:r>
    </w:p>
    <w:p w:rsidR="00262ACC" w:rsidRDefault="008C0746">
      <w:pPr>
        <w:pStyle w:val="Nadpis3"/>
        <w:rPr>
          <w:rFonts w:ascii="Times New Roman" w:hAnsi="Times New Roman"/>
        </w:rPr>
      </w:pPr>
      <w:r>
        <w:rPr>
          <w:rFonts w:ascii="Times New Roman" w:hAnsi="Times New Roman"/>
        </w:rPr>
        <w:t>Další vybavení školy</w:t>
      </w:r>
    </w:p>
    <w:p w:rsidR="00262ACC" w:rsidRDefault="008C0746">
      <w:pPr>
        <w:pStyle w:val="Textbody"/>
      </w:pPr>
      <w:r>
        <w:t>Součástí školy je také sauna, učebna s interaktivní tabulí a keramická dílna – všechny tyto prostory se nacházejí v příze</w:t>
      </w:r>
      <w:r>
        <w:t xml:space="preserve">mí budovy. Každá třída má vlastní šatnu s vhodným vybavením pro převlékání </w:t>
      </w:r>
      <w:r>
        <w:lastRenderedPageBreak/>
        <w:t>dětí a hygienické zázemí, které je přístupné i z venku.</w:t>
      </w:r>
    </w:p>
    <w:p w:rsidR="00262ACC" w:rsidRDefault="008C0746">
      <w:pPr>
        <w:pStyle w:val="Nadpis3"/>
        <w:rPr>
          <w:rFonts w:ascii="Times New Roman" w:hAnsi="Times New Roman"/>
        </w:rPr>
      </w:pPr>
      <w:r>
        <w:rPr>
          <w:rFonts w:ascii="Times New Roman" w:hAnsi="Times New Roman"/>
        </w:rPr>
        <w:t>Školní zahrada</w:t>
      </w:r>
    </w:p>
    <w:p w:rsidR="00262ACC" w:rsidRDefault="008C0746">
      <w:pPr>
        <w:pStyle w:val="Textbody"/>
      </w:pPr>
      <w:r>
        <w:t>Zahrada je prostorná, prosluněná, se vzrostlými ovocnými i jehličnatými stromy poskytujícími dětem dostatek st</w:t>
      </w:r>
      <w:r>
        <w:t>ínu. Nabízí:</w:t>
      </w:r>
    </w:p>
    <w:p w:rsidR="00262ACC" w:rsidRDefault="008C0746">
      <w:pPr>
        <w:pStyle w:val="Textbody"/>
        <w:numPr>
          <w:ilvl w:val="0"/>
          <w:numId w:val="4"/>
        </w:numPr>
      </w:pPr>
      <w:r>
        <w:t>7 pískovišť,</w:t>
      </w:r>
    </w:p>
    <w:p w:rsidR="00262ACC" w:rsidRDefault="008C0746">
      <w:pPr>
        <w:pStyle w:val="Textbody"/>
        <w:numPr>
          <w:ilvl w:val="0"/>
          <w:numId w:val="4"/>
        </w:numPr>
      </w:pPr>
      <w:r>
        <w:t>venkovní sprchy pro letní osvěžení,</w:t>
      </w:r>
    </w:p>
    <w:p w:rsidR="00262ACC" w:rsidRDefault="008C0746">
      <w:pPr>
        <w:pStyle w:val="Textbody"/>
        <w:numPr>
          <w:ilvl w:val="0"/>
          <w:numId w:val="4"/>
        </w:numPr>
      </w:pPr>
      <w:r>
        <w:t>prvky pro všestranný rozvoj dětí,</w:t>
      </w:r>
    </w:p>
    <w:p w:rsidR="00262ACC" w:rsidRDefault="008C0746">
      <w:pPr>
        <w:pStyle w:val="Textbody"/>
        <w:numPr>
          <w:ilvl w:val="0"/>
          <w:numId w:val="4"/>
        </w:numPr>
      </w:pPr>
      <w:r>
        <w:t>asfaltovou cestu se značením pro dopravní výchovu.</w:t>
      </w:r>
    </w:p>
    <w:p w:rsidR="00262ACC" w:rsidRDefault="008C0746">
      <w:pPr>
        <w:pStyle w:val="Textbody"/>
      </w:pPr>
      <w:r>
        <w:t xml:space="preserve">Vybavení zahrady je rozděleno do několika lokalit tak, aby bylo zajištěno dostatečné vyžití pro všechny děti </w:t>
      </w:r>
      <w:r>
        <w:t>s ohledem na bezpečnost při sportu a hrách.</w:t>
      </w:r>
    </w:p>
    <w:p w:rsidR="00262ACC" w:rsidRDefault="008C0746">
      <w:pPr>
        <w:pStyle w:val="Nadpis3"/>
        <w:rPr>
          <w:rFonts w:ascii="Times New Roman" w:hAnsi="Times New Roman"/>
        </w:rPr>
      </w:pPr>
      <w:r>
        <w:rPr>
          <w:rFonts w:ascii="Times New Roman" w:hAnsi="Times New Roman"/>
        </w:rPr>
        <w:t>Pedagogická praxe</w:t>
      </w:r>
    </w:p>
    <w:p w:rsidR="00262ACC" w:rsidRDefault="008C0746">
      <w:pPr>
        <w:pStyle w:val="Textbody"/>
      </w:pPr>
      <w:r>
        <w:t>Každoročně v mateřské škole probíhá pedagogická praxe studentů VOŠP a SPgŠ Litomyšl, obvykle 1–2x týdně.</w:t>
      </w:r>
    </w:p>
    <w:p w:rsidR="00262ACC" w:rsidRDefault="00262ACC">
      <w:pPr>
        <w:pStyle w:val="Standard"/>
        <w:rPr>
          <w:rFonts w:cs="Times New Roman"/>
          <w:color w:val="000000"/>
        </w:rPr>
      </w:pPr>
    </w:p>
    <w:p w:rsidR="00262ACC" w:rsidRDefault="008C0746">
      <w:pPr>
        <w:pStyle w:val="Standard"/>
        <w:spacing w:line="360" w:lineRule="auto"/>
        <w:jc w:val="both"/>
      </w:pPr>
      <w:r>
        <w:rPr>
          <w:rFonts w:cs="Times New Roman"/>
          <w:color w:val="00CC00"/>
          <w:sz w:val="28"/>
          <w:szCs w:val="28"/>
        </w:rPr>
        <w:t>3. PEDAGOGICKÝ TÝM ŠKOLY</w:t>
      </w:r>
    </w:p>
    <w:p w:rsidR="00262ACC" w:rsidRDefault="008C0746">
      <w:pPr>
        <w:pStyle w:val="Nadpis3"/>
        <w:spacing w:line="360" w:lineRule="auto"/>
        <w:jc w:val="both"/>
      </w:pPr>
      <w:r>
        <w:rPr>
          <w:rFonts w:ascii="Times New Roman" w:hAnsi="Times New Roman" w:cs="Times New Roman"/>
          <w:color w:val="000000"/>
        </w:rPr>
        <w:t>Pedagogičtí zaměstnanci</w:t>
      </w:r>
    </w:p>
    <w:p w:rsidR="00262ACC" w:rsidRDefault="008C0746">
      <w:pPr>
        <w:pStyle w:val="Textbody"/>
      </w:pPr>
      <w:r>
        <w:t xml:space="preserve">Všichni pedagogičtí zaměstnanci mají </w:t>
      </w:r>
      <w:r>
        <w:t>odpovídající kvalifikaci pro výkon svého povolání. K dětem uplatňují respektující přístup, zapojují je do rozhodování o věcech, které se jich týkají, a provádějí pedagogické diagnostikování. Výsledky využívají při plánování další práce.</w:t>
      </w:r>
    </w:p>
    <w:p w:rsidR="00262ACC" w:rsidRDefault="008C0746">
      <w:pPr>
        <w:pStyle w:val="Textbody"/>
      </w:pPr>
      <w:r>
        <w:t>Pedagogové věnují p</w:t>
      </w:r>
      <w:r>
        <w:t>ozornost prevenci rizikového chování, pravidelně provádějí sebereflexi a na jejím základě soustavně pracují na svém osobnostním i profesním rozvoji. Využívají vzdělávací strategie vedoucí k naplňování cílů předškolního vzdělávání. Spolupracují v rámci týmu</w:t>
      </w:r>
      <w:r>
        <w:t>, sdílejí své poznatky a zkušenosti a svým chováním jsou dětem vzorem lidskosti.</w:t>
      </w:r>
    </w:p>
    <w:p w:rsidR="00262ACC" w:rsidRDefault="008C0746">
      <w:pPr>
        <w:pStyle w:val="Textbody"/>
      </w:pPr>
      <w:r>
        <w:t xml:space="preserve">Ve spolupráci se zákonnými zástupci se domlouvají na společném postupu podpory dítěte při jeho výchově a vzdělávání. Zodpovídají za plánování a realizaci vzdělávání na úrovni </w:t>
      </w:r>
      <w:r>
        <w:t>třídy, koordinují své působení s asistenty pedagoga a umožňují dětem volbu činností, respektují jejich tempo a poskytují dostatek času k dokončení práce.</w:t>
      </w:r>
    </w:p>
    <w:p w:rsidR="00262ACC" w:rsidRDefault="008C0746">
      <w:pPr>
        <w:pStyle w:val="Textbody"/>
      </w:pPr>
      <w:r>
        <w:t xml:space="preserve">Škola má v současné době </w:t>
      </w:r>
      <w:r>
        <w:rPr>
          <w:rStyle w:val="StrongEmphasis"/>
        </w:rPr>
        <w:t>14 pedagogů včetně ředitelky</w:t>
      </w:r>
      <w:r>
        <w:t xml:space="preserve"> a odpovídající počet asistentů pedagoga (včetně </w:t>
      </w:r>
      <w:r>
        <w:t>2 školních asistentů ze šablon). Vzdělávání probíhá ve všech oblastech s důrazem na aktuální požadavky MŠMT a ČŠI, zejména v oblasti osobnostně sociálního rozvoje. Odbornost pedagogů je průběžně rozvíjena samostudiem odborné literatury, konzultacemi, vzáje</w:t>
      </w:r>
      <w:r>
        <w:t>mným nahlížením do činností, přenosy ze školních akcí, na pedagogických radách, využíváním metodického portálu a účastí na webinářích či dalších formách dalšího vzdělávání.</w:t>
      </w:r>
    </w:p>
    <w:p w:rsidR="00262ACC" w:rsidRDefault="008C0746">
      <w:pPr>
        <w:pStyle w:val="Textbody"/>
      </w:pPr>
      <w:r>
        <w:t>Specializované služby (např. logopedie či péče o děti se speciálními vzdělávacími p</w:t>
      </w:r>
      <w:r>
        <w:t>otřebami) jsou zajišťovány ve spolupráci s odborníky – logopedem, pediatrem, psychologem, psychiatrem, neurologem, ŠPZ, PPP Litomyšl, Svitavy nebo Ústí nad Orlicí. Komunikaci s odborníky zajišťuje pověřená učitelka.</w:t>
      </w:r>
    </w:p>
    <w:p w:rsidR="00262ACC" w:rsidRDefault="008C0746">
      <w:pPr>
        <w:pStyle w:val="Textbody"/>
      </w:pPr>
      <w:r>
        <w:t>Ředitelka školy podporuje profesionaliza</w:t>
      </w:r>
      <w:r>
        <w:t>ci celého týmu, reaguje na požadavky společnosti i na změny v předškolním vzdělávání. Všem zaměstnancům je k dispozici počítač s internetem a tiskárnou pro zkvalitnění práce a získávání nových námětů. Zástupkyně ředitelky zodpovídá za rozpis služeb tak, ab</w:t>
      </w:r>
      <w:r>
        <w:t>y co nejlépe odpovídal potřebám dětí.</w:t>
      </w:r>
    </w:p>
    <w:p w:rsidR="00262ACC" w:rsidRDefault="008C0746">
      <w:pPr>
        <w:pStyle w:val="Textbody"/>
      </w:pPr>
      <w:r>
        <w:t xml:space="preserve">Poradenskou službu v oblasti zdravotnictví a péči o lékárničky zajišťuje závodní lékařka MUDr. A. </w:t>
      </w:r>
      <w:r>
        <w:lastRenderedPageBreak/>
        <w:t>Jindrová.</w:t>
      </w:r>
    </w:p>
    <w:p w:rsidR="00262ACC" w:rsidRDefault="008C0746">
      <w:pPr>
        <w:pStyle w:val="Nadpis3"/>
        <w:rPr>
          <w:rFonts w:ascii="Times New Roman" w:hAnsi="Times New Roman"/>
        </w:rPr>
      </w:pPr>
      <w:r>
        <w:rPr>
          <w:rFonts w:ascii="Times New Roman" w:hAnsi="Times New Roman"/>
        </w:rPr>
        <w:t>Provozní zaměstnanci</w:t>
      </w:r>
    </w:p>
    <w:p w:rsidR="00262ACC" w:rsidRDefault="008C0746">
      <w:pPr>
        <w:pStyle w:val="Textbody"/>
      </w:pPr>
      <w:r>
        <w:t xml:space="preserve">Provozní personál školy tvoří v současné době </w:t>
      </w:r>
      <w:r>
        <w:rPr>
          <w:rStyle w:val="StrongEmphasis"/>
        </w:rPr>
        <w:t>8 nepedagogických zaměstnanců</w:t>
      </w:r>
      <w:r>
        <w:t xml:space="preserve">, včetně </w:t>
      </w:r>
      <w:r>
        <w:t>vedoucí stravování na částečný úvazek. Ve školní jídelně pracují 4 nepedagogičtí zaměstnanci.</w:t>
      </w:r>
    </w:p>
    <w:p w:rsidR="00262ACC" w:rsidRDefault="008C0746">
      <w:pPr>
        <w:pStyle w:val="Textbody"/>
      </w:pPr>
      <w:r>
        <w:t>Provozní zaměstnanci se účastní různých kurzů i akcí pořádaných dodavateli, kde se seznamují s novými technologiemi. Pravidelně se účastní provozních porad.</w:t>
      </w:r>
    </w:p>
    <w:p w:rsidR="00262ACC" w:rsidRDefault="008C0746">
      <w:pPr>
        <w:pStyle w:val="Nadpis3"/>
        <w:rPr>
          <w:rFonts w:ascii="Times New Roman" w:hAnsi="Times New Roman"/>
        </w:rPr>
      </w:pPr>
      <w:r>
        <w:rPr>
          <w:rFonts w:ascii="Times New Roman" w:hAnsi="Times New Roman"/>
        </w:rPr>
        <w:t>Závěr</w:t>
      </w:r>
      <w:r>
        <w:rPr>
          <w:rFonts w:ascii="Times New Roman" w:hAnsi="Times New Roman"/>
        </w:rPr>
        <w:t>y pro naplnění strategie školy</w:t>
      </w:r>
    </w:p>
    <w:p w:rsidR="00262ACC" w:rsidRDefault="008C0746">
      <w:pPr>
        <w:pStyle w:val="Textbody"/>
        <w:numPr>
          <w:ilvl w:val="0"/>
          <w:numId w:val="5"/>
        </w:numPr>
      </w:pPr>
      <w:r>
        <w:t>Poskytovat začínajícím učitelkám metodickou pomoc.</w:t>
      </w:r>
    </w:p>
    <w:p w:rsidR="00262ACC" w:rsidRDefault="008C0746">
      <w:pPr>
        <w:pStyle w:val="Textbody"/>
        <w:numPr>
          <w:ilvl w:val="0"/>
          <w:numId w:val="5"/>
        </w:numPr>
      </w:pPr>
      <w:r>
        <w:t>Zajišťovat překrývání přímé pedagogické činnosti učitelů v každé třídě v rozsahu minimálně 2,5 hodiny denně.</w:t>
      </w:r>
    </w:p>
    <w:p w:rsidR="00262ACC" w:rsidRDefault="008C0746">
      <w:pPr>
        <w:pStyle w:val="Textbody"/>
        <w:numPr>
          <w:ilvl w:val="0"/>
          <w:numId w:val="5"/>
        </w:numPr>
      </w:pPr>
      <w:r>
        <w:t>Spojovat děti zejména v ranních a odpoledních hodinách podle rozp</w:t>
      </w:r>
      <w:r>
        <w:t>isu služeb učitelek.</w:t>
      </w:r>
    </w:p>
    <w:p w:rsidR="00262ACC" w:rsidRDefault="00262ACC">
      <w:pPr>
        <w:pStyle w:val="Standard"/>
        <w:spacing w:line="360" w:lineRule="auto"/>
        <w:jc w:val="both"/>
      </w:pPr>
    </w:p>
    <w:p w:rsidR="00262ACC" w:rsidRDefault="008C0746">
      <w:pPr>
        <w:pStyle w:val="Standard"/>
        <w:spacing w:line="360" w:lineRule="auto"/>
      </w:pPr>
      <w:r>
        <w:t xml:space="preserve">Všichni zaměstnanci mají odpovídající kvalifikaci pro svůj výkon povolání. Uplatňují k dětem respektující přístup. Zapojují je do rozhodování o věcech, které se jich týkají. Provádí </w:t>
      </w:r>
      <w:r w:rsidR="00575FC7">
        <w:t>pedagogické diagnostikování</w:t>
      </w:r>
      <w:r>
        <w:t>, výsledky využívají pro</w:t>
      </w:r>
      <w:r>
        <w:t xml:space="preserve"> plánování pro další práci. Věnují pozornost prevenci rizikového chování. Provádí sebereflexi a na jejím základě soustavně pracují na svém osobnostním i profesním rozvoji. Využívají vzdělávací strategie, které vedou k naplňování cílů předškolního vzděláván</w:t>
      </w:r>
      <w:r>
        <w:t>í. Spolupracují s dalšími členy týmu a sdílí s nimi své poznatky a zkušenosti. Svým chováním a jednáním jsou vzorem lidskosti. Domlouvají se se zákonnými zástupci na společném postupu podpory dítěte při jeho výchově a vzdělávání. Zodpovídají za plánování a</w:t>
      </w:r>
      <w:r>
        <w:t xml:space="preserve"> realizaci vzdělávání na úrovni třídy. Koordinují svoje pedagogické působeni s asistentem pedagoga. Umožňují dítěti vybrat si činnost, respektují jeho tempo, poskytují mu dostatek času pro dokončení činnosti.</w:t>
      </w:r>
    </w:p>
    <w:p w:rsidR="00262ACC" w:rsidRDefault="00262ACC">
      <w:pPr>
        <w:pStyle w:val="Standard"/>
      </w:pPr>
    </w:p>
    <w:p w:rsidR="00262ACC" w:rsidRDefault="008C0746">
      <w:pPr>
        <w:pStyle w:val="Standard"/>
        <w:spacing w:line="360" w:lineRule="auto"/>
        <w:jc w:val="both"/>
        <w:rPr>
          <w:rFonts w:cs="Times New Roman"/>
          <w:color w:val="33CC33"/>
          <w:sz w:val="28"/>
          <w:szCs w:val="28"/>
        </w:rPr>
      </w:pPr>
      <w:r>
        <w:rPr>
          <w:rFonts w:cs="Times New Roman"/>
          <w:color w:val="33CC33"/>
          <w:sz w:val="28"/>
          <w:szCs w:val="28"/>
        </w:rPr>
        <w:t>4. PODMÍNKY PŘEDŠKOLNÍHO VZDĚLÁVÁNÍ</w:t>
      </w:r>
    </w:p>
    <w:p w:rsidR="00262ACC" w:rsidRDefault="008C0746">
      <w:pPr>
        <w:pStyle w:val="Standard"/>
        <w:spacing w:line="360" w:lineRule="auto"/>
        <w:jc w:val="both"/>
      </w:pPr>
      <w:r>
        <w:rPr>
          <w:rFonts w:cs="Times New Roman"/>
          <w:b/>
        </w:rPr>
        <w:t>4.1 Psycho</w:t>
      </w:r>
      <w:r>
        <w:rPr>
          <w:rFonts w:cs="Times New Roman"/>
          <w:b/>
        </w:rPr>
        <w:t>sociální podmínky</w:t>
      </w:r>
    </w:p>
    <w:p w:rsidR="00262ACC" w:rsidRDefault="008C0746">
      <w:pPr>
        <w:pStyle w:val="Textbody"/>
      </w:pPr>
      <w:r>
        <w:t>V mateřské škole probíhá postupná adaptace dětí s maximálním respektem k jejich individuálním potřebám. Podle možností zohledňujeme také požadavky rodičů, zejména pružnost denního režimu a možnost jeho úprav.</w:t>
      </w:r>
    </w:p>
    <w:p w:rsidR="00262ACC" w:rsidRDefault="008C0746">
      <w:pPr>
        <w:pStyle w:val="Textbody"/>
      </w:pPr>
      <w:r>
        <w:t>Dbáme na vyváženost psychické</w:t>
      </w:r>
      <w:r>
        <w:t xml:space="preserve"> zátěže, střídání spontánních a řízených činností a respektování individuálního tempa dítěte. Děti jsou podněcovány k aktivitě, experimentování, práci ve skupině i k samostatnosti.</w:t>
      </w:r>
    </w:p>
    <w:p w:rsidR="00262ACC" w:rsidRDefault="008C0746">
      <w:pPr>
        <w:pStyle w:val="Textbody"/>
      </w:pPr>
      <w:r>
        <w:t>Respektujeme rovnocenné postavení všech dětí – mají stejná práva, povinnost</w:t>
      </w:r>
      <w:r>
        <w:t>i a možnosti, nikdo není znevýhodňován ani zvýhodňován. Podporujeme a rozvíjíme nadané děti prostřednictvím zajímavých podnětů, úkolů a materiálů. Motivujeme je k dalšímu poznávání a nabízíme příležitosti, výzvy i náročnější cíle.</w:t>
      </w:r>
    </w:p>
    <w:p w:rsidR="00262ACC" w:rsidRDefault="008C0746">
      <w:pPr>
        <w:pStyle w:val="Textbody"/>
      </w:pPr>
      <w:r>
        <w:t>Postup pedagogů je vždy p</w:t>
      </w:r>
      <w:r>
        <w:t>odporující a empatický, počítá s aktivní účastí dítěte i s podporou rodičů (materiální, duchovní, výchovná). Osobní svoboda a volnost dětí je respektována v mezích společenských norem a pravidel chování, které si každá třída stanovuje.</w:t>
      </w:r>
    </w:p>
    <w:p w:rsidR="00262ACC" w:rsidRDefault="008C0746">
      <w:pPr>
        <w:pStyle w:val="Textbody"/>
      </w:pPr>
      <w:r>
        <w:lastRenderedPageBreak/>
        <w:t>Podporujeme utváření</w:t>
      </w:r>
      <w:r>
        <w:t xml:space="preserve"> zdravého sebevědomí dítěte, rozvíjíme ohleduplnost, toleranci, slušnost, vzájemnou empatii a podporu. V činnostech uplatňujeme genderové principy – dětem ukazujeme příklady, kdy se rozličným činnostem věnují rovnoprávně obě pohlaví.</w:t>
      </w:r>
    </w:p>
    <w:p w:rsidR="00262ACC" w:rsidRDefault="008C0746">
      <w:pPr>
        <w:pStyle w:val="Textbody"/>
      </w:pPr>
      <w:r>
        <w:t xml:space="preserve">Podporujeme vytváření </w:t>
      </w:r>
      <w:r>
        <w:t>neformálních vztahů mezi dětmi. Ve výchovně-vzdělávací práci pedagogů převažuje pozitivní hodnocení a pochvala. Vytváříme prostor, kde má dítě možnost být stranou veškerého dění, a poskytujeme mu soukromí při hygieně či jiných činnostech, pokud to potřebuj</w:t>
      </w:r>
      <w:r>
        <w:t>e.</w:t>
      </w:r>
    </w:p>
    <w:p w:rsidR="00262ACC" w:rsidRDefault="008C0746">
      <w:pPr>
        <w:pStyle w:val="Nadpis3"/>
        <w:rPr>
          <w:rFonts w:ascii="Times New Roman" w:hAnsi="Times New Roman"/>
          <w:b w:val="0"/>
          <w:bCs w:val="0"/>
          <w:i/>
          <w:iCs/>
          <w:sz w:val="24"/>
          <w:szCs w:val="24"/>
        </w:rPr>
      </w:pPr>
      <w:r>
        <w:rPr>
          <w:rFonts w:ascii="Times New Roman" w:hAnsi="Times New Roman"/>
          <w:b w:val="0"/>
          <w:bCs w:val="0"/>
          <w:i/>
          <w:iCs/>
          <w:sz w:val="24"/>
          <w:szCs w:val="24"/>
        </w:rPr>
        <w:t>Opatření</w:t>
      </w:r>
    </w:p>
    <w:p w:rsidR="00262ACC" w:rsidRDefault="008C0746">
      <w:pPr>
        <w:pStyle w:val="Textbody"/>
        <w:numPr>
          <w:ilvl w:val="0"/>
          <w:numId w:val="6"/>
        </w:numPr>
      </w:pPr>
      <w:r>
        <w:t>Pravidelná komunikace s rodiči, informativní schůzky dle dohody.</w:t>
      </w:r>
    </w:p>
    <w:p w:rsidR="00262ACC" w:rsidRDefault="008C0746">
      <w:pPr>
        <w:pStyle w:val="Textbody"/>
        <w:numPr>
          <w:ilvl w:val="0"/>
          <w:numId w:val="6"/>
        </w:numPr>
      </w:pPr>
      <w:r>
        <w:t>Zařazování co nejvíce činností venku – na zahradě, dle počasí a podmínek.</w:t>
      </w:r>
    </w:p>
    <w:p w:rsidR="00262ACC" w:rsidRDefault="008C0746">
      <w:pPr>
        <w:pStyle w:val="Textbody"/>
        <w:numPr>
          <w:ilvl w:val="0"/>
          <w:numId w:val="6"/>
        </w:numPr>
      </w:pPr>
      <w:r>
        <w:t>Postupná adaptace dětí na režim mateřské školy, posilování pocitu jistoty a bezpečí individuálním přístup</w:t>
      </w:r>
      <w:r>
        <w:t>em.</w:t>
      </w:r>
    </w:p>
    <w:p w:rsidR="00262ACC" w:rsidRDefault="008C0746">
      <w:pPr>
        <w:pStyle w:val="Textbody"/>
        <w:numPr>
          <w:ilvl w:val="0"/>
          <w:numId w:val="6"/>
        </w:numPr>
      </w:pPr>
      <w:r>
        <w:t>Dodržování pravidel třídy – slušné chování, tolerance, řešení neshod a nesvárů okamžitě.</w:t>
      </w:r>
    </w:p>
    <w:p w:rsidR="00262ACC" w:rsidRDefault="008C0746">
      <w:pPr>
        <w:pStyle w:val="Textbody"/>
        <w:numPr>
          <w:ilvl w:val="0"/>
          <w:numId w:val="6"/>
        </w:numPr>
      </w:pPr>
      <w:r>
        <w:t>Usnadňování další vzdělávací cesty dítěte prostřednictvím spolupráce.</w:t>
      </w:r>
    </w:p>
    <w:p w:rsidR="00262ACC" w:rsidRDefault="00262ACC">
      <w:pPr>
        <w:pStyle w:val="Textbody"/>
      </w:pPr>
    </w:p>
    <w:p w:rsidR="00262ACC" w:rsidRDefault="008C0746">
      <w:pPr>
        <w:pStyle w:val="Textbody"/>
        <w:numPr>
          <w:ilvl w:val="0"/>
          <w:numId w:val="7"/>
        </w:numPr>
      </w:pPr>
      <w:r>
        <w:t>Zařazování co nejvíce činností venku – na zahradě, dle počasí a podmínek.</w:t>
      </w:r>
    </w:p>
    <w:p w:rsidR="00262ACC" w:rsidRDefault="008C0746">
      <w:pPr>
        <w:pStyle w:val="Textbody"/>
        <w:numPr>
          <w:ilvl w:val="0"/>
          <w:numId w:val="7"/>
        </w:numPr>
      </w:pPr>
      <w:r>
        <w:t xml:space="preserve">Postupná adaptace </w:t>
      </w:r>
      <w:r>
        <w:t>dětí na režim mateřské školy, posilování pocitu jistoty a bezpečí individuálním přístupem.</w:t>
      </w:r>
    </w:p>
    <w:p w:rsidR="00262ACC" w:rsidRDefault="008C0746">
      <w:pPr>
        <w:pStyle w:val="Textbody"/>
        <w:numPr>
          <w:ilvl w:val="0"/>
          <w:numId w:val="7"/>
        </w:numPr>
      </w:pPr>
      <w:r>
        <w:t>Dodržování pravidel třídy – slušné chování, tolerance, řešení neshod a nesvárů okamžitě.</w:t>
      </w:r>
    </w:p>
    <w:p w:rsidR="00262ACC" w:rsidRDefault="008C0746">
      <w:pPr>
        <w:pStyle w:val="Textbody"/>
        <w:numPr>
          <w:ilvl w:val="0"/>
          <w:numId w:val="7"/>
        </w:numPr>
      </w:pPr>
      <w:r>
        <w:t>Usnadňování další vzdělávací cesty dítěte prostřednictvím spolupráce.</w:t>
      </w:r>
    </w:p>
    <w:p w:rsidR="00262ACC" w:rsidRDefault="00262ACC">
      <w:pPr>
        <w:pStyle w:val="Textbody"/>
      </w:pPr>
    </w:p>
    <w:p w:rsidR="00262ACC" w:rsidRDefault="008C0746">
      <w:pPr>
        <w:pStyle w:val="Standard"/>
        <w:spacing w:line="360" w:lineRule="auto"/>
        <w:jc w:val="both"/>
        <w:rPr>
          <w:b/>
        </w:rPr>
      </w:pPr>
      <w:r>
        <w:rPr>
          <w:b/>
        </w:rPr>
        <w:t>4.2 S</w:t>
      </w:r>
      <w:r>
        <w:rPr>
          <w:b/>
        </w:rPr>
        <w:t>polupráce školy s rodinou</w:t>
      </w:r>
    </w:p>
    <w:p w:rsidR="00262ACC" w:rsidRDefault="008C0746">
      <w:pPr>
        <w:pStyle w:val="Standard"/>
        <w:spacing w:line="360" w:lineRule="auto"/>
        <w:jc w:val="both"/>
      </w:pPr>
      <w:r>
        <w:rPr>
          <w:rFonts w:cs="Times New Roman"/>
          <w:color w:val="000000"/>
        </w:rPr>
        <w:t>Spoluúčast zákonných zástupců už začíná při Dni otevřených dveří v mateřské škole a následně i v rámci přijímacího řízení. Mateřská škola si stanovuje svá pravidla, na kterých se spolupodílí rodina.</w:t>
      </w:r>
    </w:p>
    <w:p w:rsidR="00262ACC" w:rsidRDefault="008C0746">
      <w:pPr>
        <w:pStyle w:val="Standard"/>
        <w:spacing w:line="360" w:lineRule="auto"/>
        <w:jc w:val="both"/>
      </w:pPr>
      <w:r>
        <w:rPr>
          <w:rFonts w:cs="Times New Roman"/>
          <w:color w:val="000000"/>
        </w:rPr>
        <w:t xml:space="preserve">Základem pro kvalitní práci je </w:t>
      </w:r>
      <w:r>
        <w:rPr>
          <w:rFonts w:cs="Times New Roman"/>
          <w:color w:val="000000"/>
        </w:rPr>
        <w:t>důležitá pravidelná, vstřícná a laskavá komunikace. ŠVP je veřejný dokument a vypovídá mimo jiné i o tom, s jakými cíli a záměry chce naše mateřská škola připravit děti pro jejich další život v naší společnosti. Cílem činností v rámci ŠVP je dokonalé zvlád</w:t>
      </w:r>
      <w:r>
        <w:rPr>
          <w:rFonts w:cs="Times New Roman"/>
          <w:color w:val="000000"/>
        </w:rPr>
        <w:t>nutí čili vytvoření kompetencí pro skutečný život, nejen pro situaci ve třídě. Vzhledem k tomu je vytvoření vhodných podmínek pro tento proces nezbytné.</w:t>
      </w:r>
    </w:p>
    <w:p w:rsidR="00262ACC" w:rsidRDefault="008C0746">
      <w:pPr>
        <w:pStyle w:val="Standard"/>
        <w:numPr>
          <w:ilvl w:val="0"/>
          <w:numId w:val="8"/>
        </w:numPr>
        <w:spacing w:line="360" w:lineRule="auto"/>
        <w:jc w:val="both"/>
      </w:pPr>
      <w:r>
        <w:rPr>
          <w:rFonts w:cs="Times New Roman"/>
          <w:color w:val="000000"/>
        </w:rPr>
        <w:t>pořádáme společné akce pro děti i rodiče – viz. Plán akcí.</w:t>
      </w:r>
    </w:p>
    <w:p w:rsidR="00262ACC" w:rsidRDefault="008C0746">
      <w:pPr>
        <w:pStyle w:val="Standard"/>
        <w:numPr>
          <w:ilvl w:val="0"/>
          <w:numId w:val="8"/>
        </w:numPr>
        <w:spacing w:line="360" w:lineRule="auto"/>
        <w:jc w:val="both"/>
      </w:pPr>
      <w:r>
        <w:rPr>
          <w:rFonts w:cs="Times New Roman"/>
          <w:color w:val="000000"/>
        </w:rPr>
        <w:t xml:space="preserve">Učitelky pravidelně informují rodiče o dění </w:t>
      </w:r>
      <w:r>
        <w:rPr>
          <w:rFonts w:cs="Times New Roman"/>
          <w:color w:val="000000"/>
        </w:rPr>
        <w:t>v MŠ, akcích, o aktivitách MŠ, o tom, co se děti učí (výstavky dětských prací, grafomotorická cvičení, výtvory z keramické dílny).</w:t>
      </w:r>
    </w:p>
    <w:p w:rsidR="00262ACC" w:rsidRDefault="008C0746">
      <w:pPr>
        <w:pStyle w:val="Standard"/>
        <w:numPr>
          <w:ilvl w:val="0"/>
          <w:numId w:val="8"/>
        </w:numPr>
        <w:spacing w:line="360" w:lineRule="auto"/>
        <w:jc w:val="both"/>
      </w:pPr>
      <w:r>
        <w:rPr>
          <w:rFonts w:cs="Times New Roman"/>
          <w:color w:val="000000"/>
        </w:rPr>
        <w:t>Rodiče mohou sledovat plnění výchovně vzdělávacího programu.</w:t>
      </w:r>
    </w:p>
    <w:p w:rsidR="00262ACC" w:rsidRDefault="008C0746">
      <w:pPr>
        <w:pStyle w:val="Standard"/>
        <w:numPr>
          <w:ilvl w:val="0"/>
          <w:numId w:val="8"/>
        </w:numPr>
        <w:spacing w:line="360" w:lineRule="auto"/>
        <w:jc w:val="both"/>
      </w:pPr>
      <w:r>
        <w:rPr>
          <w:rFonts w:cs="Times New Roman"/>
          <w:color w:val="000000"/>
        </w:rPr>
        <w:t>Ve vztazích učitelka x rodiče vytváříme ovzduší plné vzájemné dů</w:t>
      </w:r>
      <w:r>
        <w:rPr>
          <w:rFonts w:cs="Times New Roman"/>
          <w:color w:val="000000"/>
        </w:rPr>
        <w:t>věry, otevřenosti a partnerství.</w:t>
      </w:r>
    </w:p>
    <w:p w:rsidR="00262ACC" w:rsidRDefault="008C0746">
      <w:pPr>
        <w:pStyle w:val="Standard"/>
        <w:numPr>
          <w:ilvl w:val="0"/>
          <w:numId w:val="8"/>
        </w:numPr>
        <w:spacing w:line="360" w:lineRule="auto"/>
        <w:jc w:val="both"/>
      </w:pPr>
      <w:r>
        <w:rPr>
          <w:rFonts w:cs="Times New Roman"/>
          <w:color w:val="000000"/>
        </w:rPr>
        <w:t>V případě potřeby a v zájmu dítěte doporučujeme zákonným zástupcům obrátit se na příslušného odborníka, předáme odpovídající kontakt.</w:t>
      </w:r>
    </w:p>
    <w:p w:rsidR="00262ACC" w:rsidRDefault="008C0746">
      <w:pPr>
        <w:pStyle w:val="Standard"/>
        <w:numPr>
          <w:ilvl w:val="0"/>
          <w:numId w:val="8"/>
        </w:numPr>
        <w:spacing w:line="360" w:lineRule="auto"/>
        <w:jc w:val="both"/>
      </w:pPr>
      <w:r>
        <w:rPr>
          <w:rFonts w:cs="Times New Roman"/>
          <w:color w:val="000000"/>
        </w:rPr>
        <w:t xml:space="preserve">Adaptační program – rodiče nastupujících dětí s nimi mohou dle vlastního uvážení a po </w:t>
      </w:r>
      <w:r>
        <w:rPr>
          <w:rFonts w:cs="Times New Roman"/>
          <w:color w:val="000000"/>
        </w:rPr>
        <w:lastRenderedPageBreak/>
        <w:t>doh</w:t>
      </w:r>
      <w:r>
        <w:rPr>
          <w:rFonts w:cs="Times New Roman"/>
          <w:color w:val="000000"/>
        </w:rPr>
        <w:t>odě s učitelkou navštěvovat třídu ještě před nástupem do MŠ.</w:t>
      </w:r>
    </w:p>
    <w:p w:rsidR="00262ACC" w:rsidRDefault="008C0746">
      <w:pPr>
        <w:pStyle w:val="Standard"/>
        <w:numPr>
          <w:ilvl w:val="0"/>
          <w:numId w:val="8"/>
        </w:numPr>
        <w:spacing w:line="360" w:lineRule="auto"/>
        <w:jc w:val="both"/>
      </w:pPr>
      <w:r>
        <w:rPr>
          <w:rFonts w:cs="Times New Roman"/>
          <w:color w:val="000000"/>
        </w:rPr>
        <w:t>Získáváme zájem rodičů o dění v mateřské škole.</w:t>
      </w:r>
    </w:p>
    <w:p w:rsidR="00262ACC" w:rsidRDefault="008C0746">
      <w:pPr>
        <w:pStyle w:val="Standard"/>
        <w:spacing w:line="360" w:lineRule="auto"/>
        <w:jc w:val="both"/>
        <w:rPr>
          <w:i/>
        </w:rPr>
      </w:pPr>
      <w:r>
        <w:rPr>
          <w:i/>
        </w:rPr>
        <w:t>Opatření:</w:t>
      </w:r>
    </w:p>
    <w:p w:rsidR="00262ACC" w:rsidRDefault="008C0746">
      <w:pPr>
        <w:pStyle w:val="Standard"/>
        <w:numPr>
          <w:ilvl w:val="0"/>
          <w:numId w:val="9"/>
        </w:numPr>
        <w:spacing w:line="360" w:lineRule="auto"/>
        <w:jc w:val="both"/>
      </w:pPr>
      <w:r>
        <w:t>Dodržování osobních úkolů pedagogů i provozních zaměstnanců.</w:t>
      </w:r>
    </w:p>
    <w:p w:rsidR="00262ACC" w:rsidRDefault="008C0746">
      <w:pPr>
        <w:pStyle w:val="Standard"/>
        <w:numPr>
          <w:ilvl w:val="0"/>
          <w:numId w:val="9"/>
        </w:numPr>
        <w:spacing w:line="360" w:lineRule="auto"/>
        <w:jc w:val="both"/>
      </w:pPr>
      <w:r>
        <w:t>Konzultace na pedagogických radách a provozních poradách o zmíněné spoluprác</w:t>
      </w:r>
      <w:r>
        <w:t>i (plánování, příprava vystoupení atd.).</w:t>
      </w:r>
    </w:p>
    <w:p w:rsidR="00262ACC" w:rsidRDefault="008C0746">
      <w:pPr>
        <w:pStyle w:val="Standard"/>
        <w:numPr>
          <w:ilvl w:val="0"/>
          <w:numId w:val="9"/>
        </w:numPr>
        <w:spacing w:line="360" w:lineRule="auto"/>
        <w:jc w:val="both"/>
      </w:pPr>
      <w:r>
        <w:t xml:space="preserve">Spolupráce pedagogů </w:t>
      </w:r>
      <w:proofErr w:type="gramStart"/>
      <w:r>
        <w:t>s</w:t>
      </w:r>
      <w:proofErr w:type="gramEnd"/>
      <w:r>
        <w:t> vedoucí praxe na třídě, kde pedagogická praxe probíhá.</w:t>
      </w:r>
    </w:p>
    <w:p w:rsidR="00262ACC" w:rsidRDefault="008C0746">
      <w:pPr>
        <w:pStyle w:val="Standard"/>
        <w:numPr>
          <w:ilvl w:val="0"/>
          <w:numId w:val="9"/>
        </w:numPr>
        <w:spacing w:line="360" w:lineRule="auto"/>
        <w:jc w:val="both"/>
      </w:pPr>
      <w:r>
        <w:t>Důsledné informování rodičů o plánovaných akcích.</w:t>
      </w:r>
    </w:p>
    <w:p w:rsidR="00262ACC" w:rsidRDefault="008C0746">
      <w:pPr>
        <w:pStyle w:val="Standard"/>
        <w:spacing w:line="360" w:lineRule="auto"/>
        <w:jc w:val="both"/>
        <w:rPr>
          <w:b/>
        </w:rPr>
      </w:pPr>
      <w:r>
        <w:rPr>
          <w:b/>
        </w:rPr>
        <w:t>4.3 Organizace</w:t>
      </w:r>
    </w:p>
    <w:p w:rsidR="00262ACC" w:rsidRDefault="008C0746">
      <w:pPr>
        <w:pStyle w:val="Standard"/>
      </w:pPr>
      <w:r>
        <w:t>Provoz mateřské školy je</w:t>
      </w:r>
      <w:r>
        <w:rPr>
          <w:b/>
          <w:bCs/>
        </w:rPr>
        <w:t xml:space="preserve"> celodenní, od 6:15 do 17:00 hod</w:t>
      </w:r>
    </w:p>
    <w:p w:rsidR="00262ACC" w:rsidRDefault="00262ACC">
      <w:pPr>
        <w:pStyle w:val="Standard"/>
        <w:rPr>
          <w:b/>
          <w:bCs/>
        </w:rPr>
      </w:pPr>
    </w:p>
    <w:p w:rsidR="00262ACC" w:rsidRDefault="008C0746">
      <w:pPr>
        <w:pStyle w:val="Standard"/>
      </w:pPr>
      <w:r>
        <w:t>Děti jsou rozdě</w:t>
      </w:r>
      <w:r>
        <w:t>leny do sedmi zpravidla heterogenních tříd, kdy kapacita každé třídy je stanovena s výjimkou na 28 dětí.</w:t>
      </w:r>
    </w:p>
    <w:p w:rsidR="00262ACC" w:rsidRDefault="008C0746">
      <w:pPr>
        <w:pStyle w:val="Standard"/>
      </w:pPr>
      <w:r>
        <w:t>Vzdělávání dětí probíhá ve všech činnostech dne. Hra, spontánní a nepřímo řízené činnosti převažují nad činnostmi řízenými. Do režimu dne mateřské škol</w:t>
      </w:r>
      <w:r>
        <w:t>y je zapracován časový úsek 4 nepřetržitých hodin vzdělávání, kdy dítě plní povinné předškolní vzdělávání. Režim dne je dostatečně pružný a umožňuje reagovat na aktuální potřeby dětí a probíhajícím aktivitám.</w:t>
      </w:r>
    </w:p>
    <w:p w:rsidR="00262ACC" w:rsidRDefault="008C0746">
      <w:pPr>
        <w:pStyle w:val="Standard"/>
      </w:pPr>
      <w:r>
        <w:t>Od příchodu dětí do MŠ probíhají individuální a</w:t>
      </w:r>
      <w:r>
        <w:t xml:space="preserve"> skupinové činnosti podle zájmu dětí. Přitom je dbáno na soukromí dětí, pokud projeví potřebu samostatné práce nebo pobytu v klidovém prostředí mimo společné akce, je jim to umožněno. Didakticky cílené individuální, spontánní a řízené činnosti vedené učite</w:t>
      </w:r>
      <w:r>
        <w:t>lkou probíhají v průběhu celého dne a vycházejí ze zájmu a potřeb dětí. Dětem je v době adaptace umožněn individuální režim. Ve všech třídách jsou v průběhu září a října nastavena pravidla chování a jednání, kterými se řídí celý školní rok.</w:t>
      </w:r>
    </w:p>
    <w:p w:rsidR="00262ACC" w:rsidRDefault="008C0746">
      <w:pPr>
        <w:pStyle w:val="Standard"/>
        <w:spacing w:line="360" w:lineRule="auto"/>
        <w:jc w:val="both"/>
        <w:rPr>
          <w:rFonts w:cs="Times New Roman"/>
          <w:color w:val="000000"/>
        </w:rPr>
      </w:pPr>
      <w:r>
        <w:rPr>
          <w:rFonts w:cs="Times New Roman"/>
          <w:color w:val="000000"/>
        </w:rPr>
        <w:t>Časový interval</w:t>
      </w:r>
      <w:r>
        <w:rPr>
          <w:rFonts w:cs="Times New Roman"/>
          <w:color w:val="000000"/>
        </w:rPr>
        <w:t xml:space="preserve"> mezi jednotlivými jídly a doba pobytu venku je flexibilní dle plánovaných činností.</w:t>
      </w:r>
    </w:p>
    <w:p w:rsidR="00262ACC" w:rsidRDefault="008C0746">
      <w:pPr>
        <w:pStyle w:val="Standard"/>
        <w:spacing w:line="360" w:lineRule="auto"/>
        <w:jc w:val="both"/>
        <w:rPr>
          <w:rFonts w:cs="Times New Roman"/>
          <w:color w:val="000000"/>
        </w:rPr>
      </w:pPr>
      <w:r>
        <w:rPr>
          <w:rFonts w:cs="Times New Roman"/>
          <w:color w:val="000000"/>
        </w:rPr>
        <w:t>Vzdělávací činnosti dětí se realizují ve vnitřním i venkovním prostředí.</w:t>
      </w:r>
    </w:p>
    <w:p w:rsidR="00262ACC" w:rsidRDefault="008C0746">
      <w:pPr>
        <w:pStyle w:val="Standard"/>
        <w:spacing w:line="360" w:lineRule="auto"/>
        <w:jc w:val="both"/>
        <w:rPr>
          <w:rFonts w:cs="Times New Roman"/>
          <w:color w:val="000000"/>
        </w:rPr>
      </w:pPr>
      <w:r>
        <w:rPr>
          <w:rFonts w:cs="Times New Roman"/>
          <w:color w:val="000000"/>
        </w:rPr>
        <w:t>Pobyt venku je přizpůsoben po maximální možnou dobu.</w:t>
      </w:r>
    </w:p>
    <w:p w:rsidR="00262ACC" w:rsidRDefault="008C0746">
      <w:pPr>
        <w:pStyle w:val="Standard"/>
        <w:spacing w:line="360" w:lineRule="auto"/>
        <w:jc w:val="both"/>
        <w:rPr>
          <w:rFonts w:cs="Times New Roman"/>
          <w:color w:val="000000"/>
        </w:rPr>
      </w:pPr>
      <w:r>
        <w:rPr>
          <w:rFonts w:cs="Times New Roman"/>
          <w:color w:val="000000"/>
        </w:rPr>
        <w:t>V zimě je pobyt omezen při nepřízni počasí (v</w:t>
      </w:r>
      <w:r>
        <w:rPr>
          <w:rFonts w:cs="Times New Roman"/>
          <w:color w:val="000000"/>
        </w:rPr>
        <w:t>ítr, mlha, znečištěné ovzduší nebo teploty pod – 10 stupňů).</w:t>
      </w:r>
    </w:p>
    <w:p w:rsidR="00262ACC" w:rsidRDefault="008C0746">
      <w:pPr>
        <w:pStyle w:val="Standard"/>
        <w:spacing w:line="360" w:lineRule="auto"/>
        <w:jc w:val="both"/>
        <w:rPr>
          <w:rFonts w:cs="Times New Roman"/>
          <w:color w:val="000000"/>
        </w:rPr>
      </w:pPr>
      <w:r>
        <w:rPr>
          <w:rFonts w:cs="Times New Roman"/>
          <w:color w:val="000000"/>
        </w:rPr>
        <w:t>V příznivém počasí se aktivity přesouvají ven s využitím školní zahrady a vycházek do přírody.</w:t>
      </w:r>
    </w:p>
    <w:p w:rsidR="00262ACC" w:rsidRDefault="008C0746">
      <w:pPr>
        <w:pStyle w:val="Standard"/>
      </w:pPr>
      <w:r>
        <w:t>Součástí denního režimu je prostor pro odpočinek dětí po obědě. Všechny děti po obědě odpočívají při</w:t>
      </w:r>
      <w:r>
        <w:t xml:space="preserve"> poslechu pohádky. Délka odpočinku je přizpůsobena individuálním potřebám dětí, které učitelka respektuje, nejméně však 30 minut jako zdravotní odpočinek. Děti nejsou do spánku nuceny, jsou respektovány jejich biologické potřeby. Mohou jen odpočívat. Odpoč</w:t>
      </w:r>
      <w:r>
        <w:t>inek je součástí režimu dne.</w:t>
      </w:r>
    </w:p>
    <w:p w:rsidR="00262ACC" w:rsidRDefault="008C0746">
      <w:pPr>
        <w:pStyle w:val="Standard"/>
      </w:pPr>
      <w:r>
        <w:t>Organizujeme tvoření s rodiči, besídky (Vánoce, Den matek, Den otevřených dveří...), slavnostní rozloučení s předškoláky, odemykání a zamykání zahrady apod.</w:t>
      </w:r>
    </w:p>
    <w:p w:rsidR="00262ACC" w:rsidRDefault="008C0746">
      <w:pPr>
        <w:pStyle w:val="Standard"/>
      </w:pPr>
      <w:r>
        <w:t>Aktivně se účastníme kulturních a sportovních akcí v rámci města a rep</w:t>
      </w:r>
      <w:r>
        <w:t>rezentujeme svoji školu.</w:t>
      </w:r>
    </w:p>
    <w:p w:rsidR="00262ACC" w:rsidRDefault="008C0746">
      <w:pPr>
        <w:pStyle w:val="Standard"/>
      </w:pPr>
      <w:r>
        <w:t xml:space="preserve">V nadstandardních aktivitách nabízíme práci s keramickou hlínou, pravidelné </w:t>
      </w:r>
      <w:proofErr w:type="spellStart"/>
      <w:r>
        <w:t>saunování</w:t>
      </w:r>
      <w:proofErr w:type="spellEnd"/>
      <w:r>
        <w:t xml:space="preserve"> v prostorách školy. Dále nabízíme plavecký a lyžařský výcvik pod vedením specializovaných lektorů.</w:t>
      </w:r>
    </w:p>
    <w:p w:rsidR="00262ACC" w:rsidRDefault="008C0746">
      <w:pPr>
        <w:pStyle w:val="Standard"/>
      </w:pPr>
      <w:r>
        <w:t>Každoročně naši školu navštěvuje odborný logop</w:t>
      </w:r>
      <w:r>
        <w:t>ed. Zajišťuje zde depistáž a poradenskou službu rodičům, následně je nabízena logopedická prevence, kterou uplatňují učitelky na třídách pod vedením logopedické asistentky (učitelky MŠ).</w:t>
      </w:r>
    </w:p>
    <w:p w:rsidR="00262ACC" w:rsidRDefault="008C0746">
      <w:pPr>
        <w:pStyle w:val="Standard"/>
        <w:spacing w:line="360" w:lineRule="auto"/>
        <w:jc w:val="both"/>
        <w:rPr>
          <w:rFonts w:cs="Times New Roman"/>
          <w:color w:val="000000"/>
        </w:rPr>
      </w:pPr>
      <w:r>
        <w:rPr>
          <w:rFonts w:cs="Times New Roman"/>
          <w:color w:val="000000"/>
        </w:rPr>
        <w:t xml:space="preserve">Dále je nabízeno vyšetření očí firmou Prima </w:t>
      </w:r>
      <w:proofErr w:type="spellStart"/>
      <w:r>
        <w:rPr>
          <w:rFonts w:cs="Times New Roman"/>
          <w:color w:val="000000"/>
        </w:rPr>
        <w:t>Vizus</w:t>
      </w:r>
      <w:proofErr w:type="spellEnd"/>
      <w:r>
        <w:rPr>
          <w:rFonts w:cs="Times New Roman"/>
          <w:color w:val="000000"/>
        </w:rPr>
        <w:t>.</w:t>
      </w:r>
    </w:p>
    <w:p w:rsidR="00262ACC" w:rsidRDefault="00262ACC">
      <w:pPr>
        <w:pStyle w:val="Standard"/>
        <w:rPr>
          <w:b/>
        </w:rPr>
      </w:pPr>
    </w:p>
    <w:p w:rsidR="00262ACC" w:rsidRDefault="008C0746">
      <w:pPr>
        <w:pStyle w:val="Standard"/>
        <w:numPr>
          <w:ilvl w:val="0"/>
          <w:numId w:val="8"/>
        </w:numPr>
        <w:spacing w:line="360" w:lineRule="auto"/>
        <w:jc w:val="both"/>
      </w:pPr>
      <w:r>
        <w:rPr>
          <w:rFonts w:cs="Times New Roman"/>
          <w:color w:val="000000"/>
        </w:rPr>
        <w:t>Učitel/</w:t>
      </w:r>
      <w:proofErr w:type="spellStart"/>
      <w:r>
        <w:rPr>
          <w:rFonts w:cs="Times New Roman"/>
          <w:color w:val="000000"/>
        </w:rPr>
        <w:t>ky</w:t>
      </w:r>
      <w:proofErr w:type="spellEnd"/>
      <w:r>
        <w:rPr>
          <w:rFonts w:cs="Times New Roman"/>
          <w:color w:val="000000"/>
        </w:rPr>
        <w:t xml:space="preserve"> chrání </w:t>
      </w:r>
      <w:r>
        <w:rPr>
          <w:rFonts w:cs="Times New Roman"/>
          <w:color w:val="000000"/>
        </w:rPr>
        <w:t>soukromí rodiny a zachovávají mlčenlivost o jejich záležitostech.</w:t>
      </w:r>
    </w:p>
    <w:p w:rsidR="00262ACC" w:rsidRDefault="008C0746">
      <w:pPr>
        <w:pStyle w:val="Standard"/>
        <w:numPr>
          <w:ilvl w:val="0"/>
          <w:numId w:val="8"/>
        </w:numPr>
        <w:spacing w:line="360" w:lineRule="auto"/>
        <w:jc w:val="both"/>
      </w:pPr>
      <w:r>
        <w:rPr>
          <w:rFonts w:cs="Times New Roman"/>
          <w:color w:val="000000"/>
        </w:rPr>
        <w:lastRenderedPageBreak/>
        <w:t>Rodiče se mohou (po předchozí domluvě) zúčastnit dění a her v mateřské škole.</w:t>
      </w:r>
    </w:p>
    <w:p w:rsidR="00262ACC" w:rsidRDefault="008C0746">
      <w:pPr>
        <w:pStyle w:val="Standard"/>
        <w:numPr>
          <w:ilvl w:val="0"/>
          <w:numId w:val="8"/>
        </w:numPr>
        <w:spacing w:line="360" w:lineRule="auto"/>
        <w:jc w:val="both"/>
      </w:pPr>
      <w:r>
        <w:rPr>
          <w:rFonts w:cs="Times New Roman"/>
          <w:color w:val="000000"/>
        </w:rPr>
        <w:t>Vítaná spolupráce je i v plánované činnosti – návštěva domácího hospodářství, kutilské dílny atd.</w:t>
      </w:r>
    </w:p>
    <w:p w:rsidR="00262ACC" w:rsidRDefault="008C0746">
      <w:pPr>
        <w:pStyle w:val="Standard"/>
        <w:numPr>
          <w:ilvl w:val="0"/>
          <w:numId w:val="8"/>
        </w:numPr>
        <w:spacing w:line="360" w:lineRule="auto"/>
        <w:jc w:val="both"/>
      </w:pPr>
      <w:r>
        <w:rPr>
          <w:rFonts w:cs="Times New Roman"/>
          <w:color w:val="000000"/>
        </w:rPr>
        <w:t xml:space="preserve">Na závěr </w:t>
      </w:r>
      <w:r>
        <w:rPr>
          <w:rFonts w:cs="Times New Roman"/>
          <w:color w:val="000000"/>
        </w:rPr>
        <w:t>školního roku pořádáme společné loučení s předškoláky a jejich rodičů a mateřskou školou.</w:t>
      </w:r>
    </w:p>
    <w:p w:rsidR="00262ACC" w:rsidRDefault="008C0746">
      <w:pPr>
        <w:pStyle w:val="Standard"/>
        <w:numPr>
          <w:ilvl w:val="0"/>
          <w:numId w:val="8"/>
        </w:numPr>
        <w:spacing w:line="360" w:lineRule="auto"/>
        <w:jc w:val="both"/>
      </w:pPr>
      <w:r>
        <w:rPr>
          <w:rFonts w:cs="Times New Roman"/>
          <w:color w:val="000000"/>
        </w:rPr>
        <w:t>O všech akcích jsou rodiče informováni včas i pomocí internetových stránek, aplikací NAŠE MŠ, kterou rodičům platíme a e-mailem, kde naleznou nejen plán nejbližších a</w:t>
      </w:r>
      <w:r>
        <w:rPr>
          <w:rFonts w:cs="Times New Roman"/>
          <w:color w:val="000000"/>
        </w:rPr>
        <w:t>kcí ale i fotogalerii, jídelníček a mnoho dalších užitečných informací.</w:t>
      </w:r>
    </w:p>
    <w:p w:rsidR="00262ACC" w:rsidRDefault="008C0746">
      <w:pPr>
        <w:pStyle w:val="Standard"/>
        <w:spacing w:line="360" w:lineRule="auto"/>
        <w:jc w:val="both"/>
        <w:rPr>
          <w:b/>
        </w:rPr>
      </w:pPr>
      <w:r>
        <w:rPr>
          <w:b/>
        </w:rPr>
        <w:t>4.4 Životospráva</w:t>
      </w:r>
    </w:p>
    <w:p w:rsidR="00262ACC" w:rsidRDefault="008C0746">
      <w:pPr>
        <w:pStyle w:val="Standard"/>
      </w:pPr>
      <w:r>
        <w:t>Součástí mateřské školy je školní kuchyně s kapacitou 300 strávníků. Pracují zde 3 kvalifikované a 1 pomocná kuchařka, které zodpovídají za plnohodnotnou a vyváženou s</w:t>
      </w:r>
      <w:r>
        <w:t>travu v odpovídající kvalitě.</w:t>
      </w:r>
    </w:p>
    <w:p w:rsidR="00262ACC" w:rsidRDefault="008C0746">
      <w:pPr>
        <w:pStyle w:val="Standard"/>
      </w:pPr>
      <w:r>
        <w:t xml:space="preserve">Spolu </w:t>
      </w:r>
      <w:proofErr w:type="gramStart"/>
      <w:r>
        <w:t>s</w:t>
      </w:r>
      <w:proofErr w:type="gramEnd"/>
      <w:r>
        <w:t xml:space="preserve"> vedoucí školní jídelny sestavují jídelní lístek, který je prezentován ve škole a na internetových stránkách mateřské školy a je aktualizován v pátek na nadcházející týden.</w:t>
      </w:r>
    </w:p>
    <w:p w:rsidR="00262ACC" w:rsidRDefault="008C0746">
      <w:pPr>
        <w:pStyle w:val="Standard"/>
        <w:numPr>
          <w:ilvl w:val="0"/>
          <w:numId w:val="10"/>
        </w:numPr>
      </w:pPr>
      <w:r>
        <w:t>Děti stravujeme podle zásad zdravé výživy, nab</w:t>
      </w:r>
      <w:r>
        <w:t>ízíme jim plnohodnotnou a vyváženou stravu, mezi jídly jsou respektovány zpravidla tříhodinové intervaly.</w:t>
      </w:r>
    </w:p>
    <w:p w:rsidR="00262ACC" w:rsidRDefault="008C0746">
      <w:pPr>
        <w:pStyle w:val="Standard"/>
        <w:numPr>
          <w:ilvl w:val="0"/>
          <w:numId w:val="10"/>
        </w:numPr>
      </w:pPr>
      <w:r>
        <w:t>Jídelníček je sestavován tak, aby zahrnoval všechny druhy potravin, které se pravidelně střídají, při přípravě pokrmů je dodržována správná technologi</w:t>
      </w:r>
      <w:r>
        <w:t>e a hygienické zásady.</w:t>
      </w:r>
    </w:p>
    <w:p w:rsidR="00262ACC" w:rsidRDefault="008C0746">
      <w:pPr>
        <w:pStyle w:val="Standard"/>
        <w:numPr>
          <w:ilvl w:val="0"/>
          <w:numId w:val="10"/>
        </w:numPr>
      </w:pPr>
      <w:r>
        <w:t>Mateřská škola informuje, prostřednictvím jídelníčku rodiče o potravinových alergenech.</w:t>
      </w:r>
    </w:p>
    <w:p w:rsidR="00262ACC" w:rsidRDefault="008C0746">
      <w:pPr>
        <w:pStyle w:val="Standard"/>
        <w:numPr>
          <w:ilvl w:val="0"/>
          <w:numId w:val="10"/>
        </w:numPr>
      </w:pPr>
      <w:r>
        <w:t>Zdravotní problémy diagnostikované lékařem, ze kterých vyplývá úprava stravy, uspořádá MŠ po dohodě se zákonným zástupcem jídelníček dítěte.</w:t>
      </w:r>
    </w:p>
    <w:p w:rsidR="00262ACC" w:rsidRDefault="008C0746">
      <w:pPr>
        <w:pStyle w:val="Standard"/>
        <w:numPr>
          <w:ilvl w:val="0"/>
          <w:numId w:val="10"/>
        </w:numPr>
      </w:pPr>
      <w:r>
        <w:t>Běhe</w:t>
      </w:r>
      <w:r>
        <w:t>m dne je důsledně plněn pitný režim, a to formou čisté vody, slabé šťávy nebo čaje. Děti mají dostatek tekutin nejen ve třídě ale i na školní zahradě.</w:t>
      </w:r>
    </w:p>
    <w:p w:rsidR="00262ACC" w:rsidRDefault="008C0746">
      <w:pPr>
        <w:pStyle w:val="Standard"/>
        <w:numPr>
          <w:ilvl w:val="0"/>
          <w:numId w:val="10"/>
        </w:numPr>
      </w:pPr>
      <w:r>
        <w:t>Děti nejsou do jídla nuceny. Pomocí vhodné motivace se snažíme, aby se seznamovaly s novými chutěmi.</w:t>
      </w:r>
    </w:p>
    <w:p w:rsidR="00262ACC" w:rsidRDefault="008C0746">
      <w:pPr>
        <w:pStyle w:val="Standard"/>
        <w:numPr>
          <w:ilvl w:val="0"/>
          <w:numId w:val="10"/>
        </w:numPr>
      </w:pPr>
      <w:r>
        <w:t>Děti</w:t>
      </w:r>
      <w:r>
        <w:t xml:space="preserve"> i rodiče jsou skladbou jídelníčku motivováni a vychovávání ke zdravé výživě.</w:t>
      </w:r>
    </w:p>
    <w:p w:rsidR="00262ACC" w:rsidRDefault="00262ACC">
      <w:pPr>
        <w:pStyle w:val="Standard"/>
        <w:ind w:left="720"/>
      </w:pPr>
    </w:p>
    <w:p w:rsidR="00262ACC" w:rsidRDefault="008C0746">
      <w:pPr>
        <w:pStyle w:val="Standard"/>
        <w:spacing w:line="360" w:lineRule="auto"/>
        <w:jc w:val="both"/>
      </w:pPr>
      <w:r>
        <w:t>Děti si nosí své označené lahvičky se šroubovacím uzávěrem na pitnou vodu při aktivitách během dne:</w:t>
      </w:r>
    </w:p>
    <w:p w:rsidR="00262ACC" w:rsidRDefault="008C0746">
      <w:pPr>
        <w:pStyle w:val="Standard"/>
        <w:numPr>
          <w:ilvl w:val="0"/>
          <w:numId w:val="10"/>
        </w:numPr>
      </w:pPr>
      <w:r>
        <w:t>Na zahradě z důvodu bezpečné a hygienické manipulace s pitným režimem.</w:t>
      </w:r>
    </w:p>
    <w:p w:rsidR="00262ACC" w:rsidRDefault="008C0746">
      <w:pPr>
        <w:pStyle w:val="Standard"/>
        <w:numPr>
          <w:ilvl w:val="0"/>
          <w:numId w:val="10"/>
        </w:numPr>
      </w:pPr>
      <w:r>
        <w:t>Zaměst</w:t>
      </w:r>
      <w:r>
        <w:t>nanci se chovají podle zásad zdravého životního stylu a jsou příkladem dětem.</w:t>
      </w:r>
    </w:p>
    <w:p w:rsidR="00262ACC" w:rsidRDefault="008C0746">
      <w:pPr>
        <w:pStyle w:val="Standard"/>
        <w:numPr>
          <w:ilvl w:val="0"/>
          <w:numId w:val="10"/>
        </w:numPr>
      </w:pPr>
      <w:r>
        <w:t>Spotřební koš je pečlivě sledován, je zařazeno více druhů ovoce a zeleniny, zdravých prvků ve výživě i více nápojů bez cukru.</w:t>
      </w:r>
    </w:p>
    <w:p w:rsidR="00262ACC" w:rsidRDefault="008C0746">
      <w:pPr>
        <w:pStyle w:val="Standard"/>
        <w:numPr>
          <w:ilvl w:val="0"/>
          <w:numId w:val="10"/>
        </w:numPr>
      </w:pPr>
      <w:r>
        <w:t>Denní rytmus je pravidelný, současně však flexibilní</w:t>
      </w:r>
      <w:r>
        <w:t xml:space="preserve"> s možností přizpůsobení se neplánované události.</w:t>
      </w:r>
    </w:p>
    <w:p w:rsidR="00262ACC" w:rsidRDefault="008C0746">
      <w:pPr>
        <w:pStyle w:val="Standard"/>
        <w:numPr>
          <w:ilvl w:val="0"/>
          <w:numId w:val="10"/>
        </w:numPr>
      </w:pPr>
      <w:r>
        <w:t>Každodenní dostatečný pobyt venku je přizpůsoben počasí a kvalitě ovzduší.</w:t>
      </w:r>
    </w:p>
    <w:p w:rsidR="00262ACC" w:rsidRDefault="008C0746">
      <w:pPr>
        <w:pStyle w:val="Standard"/>
        <w:numPr>
          <w:ilvl w:val="0"/>
          <w:numId w:val="10"/>
        </w:numPr>
      </w:pPr>
      <w:r>
        <w:t>Dostatek volného pohybu je dětem umožněn jak v interiéru školy, tak na školní zahradě, která bezprostředně navazuje na budovu školy</w:t>
      </w:r>
      <w:r>
        <w:t>.</w:t>
      </w:r>
    </w:p>
    <w:p w:rsidR="00262ACC" w:rsidRDefault="008C0746">
      <w:pPr>
        <w:pStyle w:val="Standard"/>
        <w:numPr>
          <w:ilvl w:val="0"/>
          <w:numId w:val="10"/>
        </w:numPr>
      </w:pPr>
      <w:r>
        <w:t>Respektujeme individualitu potřeby aktivity, spánku a odpočinku. Diferencovaný spánek – dětem s nižší potřebou spánku nabízíme klidové aktivity. Předškolním dětem pak činnosti k rozvoji praktických i intelektových činností.</w:t>
      </w:r>
    </w:p>
    <w:p w:rsidR="00262ACC" w:rsidRDefault="00262ACC">
      <w:pPr>
        <w:pStyle w:val="Standard"/>
      </w:pPr>
    </w:p>
    <w:p w:rsidR="00262ACC" w:rsidRDefault="008C0746">
      <w:pPr>
        <w:pStyle w:val="Standard"/>
      </w:pPr>
      <w:r>
        <w:t>Každá třída má sestavený svůj</w:t>
      </w:r>
      <w:r>
        <w:t xml:space="preserve"> denní program, který je vyvěšený v šatně pro informaci rodičům. Za jeho dodržování a zároveň jeho flexibilitu zodpovídají učitelky na třídách. Pro pobyt venku je maximálně využívána školní zahrada a její vybavení. Zahrada sama o sobě poskytuje dostatek st</w:t>
      </w:r>
      <w:r>
        <w:t xml:space="preserve">inných míst, v případě vysokých teplot, jsou v pískovišti rozmístěny slunečníky. Na zahradě se </w:t>
      </w:r>
      <w:r>
        <w:lastRenderedPageBreak/>
        <w:t>nachází sprchy.</w:t>
      </w:r>
    </w:p>
    <w:p w:rsidR="00262ACC" w:rsidRDefault="008C0746">
      <w:pPr>
        <w:pStyle w:val="Standard"/>
      </w:pPr>
      <w:r>
        <w:t>Děti jsou každodenně a dostatečně dlouho venku. Program činností je přizpůsobován okamžité kvalitě ovzduší a počasí.</w:t>
      </w:r>
    </w:p>
    <w:p w:rsidR="00262ACC" w:rsidRDefault="00262ACC">
      <w:pPr>
        <w:pStyle w:val="Standard"/>
      </w:pPr>
    </w:p>
    <w:p w:rsidR="00262ACC" w:rsidRDefault="008C0746">
      <w:pPr>
        <w:pStyle w:val="Standard"/>
        <w:rPr>
          <w:i/>
        </w:rPr>
      </w:pPr>
      <w:r>
        <w:rPr>
          <w:i/>
        </w:rPr>
        <w:t>Opatření:</w:t>
      </w:r>
    </w:p>
    <w:p w:rsidR="00262ACC" w:rsidRDefault="008C0746">
      <w:pPr>
        <w:pStyle w:val="Standard"/>
        <w:numPr>
          <w:ilvl w:val="0"/>
          <w:numId w:val="11"/>
        </w:numPr>
      </w:pPr>
      <w:r>
        <w:t>Větší nabídku ovo</w:t>
      </w:r>
      <w:r>
        <w:t>ce a zeleniny během dopoledne dle financí.</w:t>
      </w:r>
    </w:p>
    <w:p w:rsidR="00262ACC" w:rsidRDefault="008C0746">
      <w:pPr>
        <w:pStyle w:val="Standard"/>
        <w:numPr>
          <w:ilvl w:val="0"/>
          <w:numId w:val="11"/>
        </w:numPr>
      </w:pPr>
      <w:r>
        <w:t>V mateřské škole se dětem nepodávají sladkosti!</w:t>
      </w:r>
    </w:p>
    <w:p w:rsidR="00262ACC" w:rsidRDefault="008C0746">
      <w:pPr>
        <w:pStyle w:val="Standard"/>
        <w:numPr>
          <w:ilvl w:val="0"/>
          <w:numId w:val="11"/>
        </w:numPr>
      </w:pPr>
      <w:r>
        <w:t>Seznamování při různých činnostech o zdravém stravování / kultura stolování /.</w:t>
      </w:r>
    </w:p>
    <w:p w:rsidR="00262ACC" w:rsidRDefault="008C0746">
      <w:pPr>
        <w:pStyle w:val="Standard"/>
        <w:numPr>
          <w:ilvl w:val="0"/>
          <w:numId w:val="11"/>
        </w:numPr>
      </w:pPr>
      <w:r>
        <w:t>Samostatnost při sebeobsluze.</w:t>
      </w:r>
    </w:p>
    <w:p w:rsidR="00262ACC" w:rsidRDefault="008C0746">
      <w:pPr>
        <w:pStyle w:val="Standard"/>
        <w:numPr>
          <w:ilvl w:val="0"/>
          <w:numId w:val="11"/>
        </w:numPr>
      </w:pPr>
      <w:r>
        <w:t>Používání příborů – všechny děti, které jsou zvyklé z do</w:t>
      </w:r>
      <w:r>
        <w:t>mova a předškoláci.</w:t>
      </w:r>
    </w:p>
    <w:p w:rsidR="00262ACC" w:rsidRDefault="008C0746">
      <w:pPr>
        <w:pStyle w:val="Standard"/>
        <w:numPr>
          <w:ilvl w:val="0"/>
          <w:numId w:val="11"/>
        </w:numPr>
      </w:pPr>
      <w:r>
        <w:t>Usnadňování další životní a vzdělávací cesty tak, aby ji děti mohly dobře pochopit a následně prakticky využít s důrazem na individuální zvláštnosti a schopnosti dítěte.</w:t>
      </w:r>
    </w:p>
    <w:p w:rsidR="00262ACC" w:rsidRDefault="00262ACC">
      <w:pPr>
        <w:pStyle w:val="Standard"/>
        <w:ind w:left="720"/>
      </w:pPr>
    </w:p>
    <w:p w:rsidR="00262ACC" w:rsidRDefault="008C0746">
      <w:pPr>
        <w:pStyle w:val="Standard"/>
        <w:spacing w:line="360" w:lineRule="auto"/>
        <w:jc w:val="both"/>
      </w:pPr>
      <w:r>
        <w:rPr>
          <w:rFonts w:cs="Times New Roman"/>
          <w:b/>
          <w:bCs/>
          <w:color w:val="000000"/>
        </w:rPr>
        <w:t>4.5 Věcné podmínky</w:t>
      </w:r>
    </w:p>
    <w:p w:rsidR="00262ACC" w:rsidRDefault="008C0746">
      <w:pPr>
        <w:pStyle w:val="Standard"/>
      </w:pPr>
      <w:r>
        <w:t>Mateřská škola má kapacitu 196 dětí a je rozdě</w:t>
      </w:r>
      <w:r>
        <w:t>lena na dvě patrové budovy spojené chodbou.</w:t>
      </w:r>
    </w:p>
    <w:p w:rsidR="00262ACC" w:rsidRDefault="008C0746">
      <w:pPr>
        <w:pStyle w:val="Standard"/>
      </w:pPr>
      <w:r>
        <w:t xml:space="preserve">Děti rozděleny do </w:t>
      </w:r>
      <w:proofErr w:type="gramStart"/>
      <w:r>
        <w:t>7mi</w:t>
      </w:r>
      <w:proofErr w:type="gramEnd"/>
      <w:r>
        <w:t xml:space="preserve"> tříd. Všechny třídy jsou heterogenní. Scházejí se </w:t>
      </w:r>
      <w:proofErr w:type="gramStart"/>
      <w:r>
        <w:t>a  rozcházejí</w:t>
      </w:r>
      <w:proofErr w:type="gramEnd"/>
      <w:r>
        <w:t xml:space="preserve"> vždy v jedné třídě dle rozpisu.</w:t>
      </w:r>
    </w:p>
    <w:p w:rsidR="00262ACC" w:rsidRDefault="008C0746">
      <w:pPr>
        <w:pStyle w:val="Standard"/>
      </w:pPr>
      <w:r>
        <w:t>Všechny třídy jsou vybaveny odpovídajícím nábytkem, který je ale nutné postupně obnovovat.</w:t>
      </w:r>
    </w:p>
    <w:p w:rsidR="00262ACC" w:rsidRDefault="008C0746">
      <w:pPr>
        <w:pStyle w:val="Standard"/>
      </w:pPr>
      <w:r>
        <w:t>Prostory lze rozdělit na třídu a hernu, což využíváme při odpoledním odpočinku. Prostory se dají využít k různým činnostem během dne. Děti mají možnost hrát si v různých koutcích pro námětové hry či využít tělovýchovného nářadí.</w:t>
      </w:r>
    </w:p>
    <w:p w:rsidR="00262ACC" w:rsidRDefault="008C0746">
      <w:pPr>
        <w:pStyle w:val="Standard"/>
      </w:pPr>
      <w:r>
        <w:t xml:space="preserve">Všechny třídy mají vlastní </w:t>
      </w:r>
      <w:r>
        <w:t>hygienické zázemí, doplněno výlevkami, umyvadlem pro dospělé a sprchovým koutem.</w:t>
      </w:r>
    </w:p>
    <w:p w:rsidR="00262ACC" w:rsidRDefault="008C0746">
      <w:pPr>
        <w:pStyle w:val="Standard"/>
      </w:pPr>
      <w:r>
        <w:t>Všechny třídy mají vlastní úložné prostory na molitanová lehátka a lůžkoviny. Vše je označeno tak, aby měly děti vždy jen své lehátko a lůžkoviny.</w:t>
      </w:r>
    </w:p>
    <w:p w:rsidR="00262ACC" w:rsidRDefault="008C0746">
      <w:pPr>
        <w:pStyle w:val="Standard"/>
      </w:pPr>
      <w:r>
        <w:t>Ve všech prostorech je zajiš</w:t>
      </w:r>
      <w:r>
        <w:t>těna dostupnost hraček, pomůcek a materiálů pro tvořivé aktivity. Děti se podílejí na úpravě a výzdobě prostředí školy. Dbáme na potřeby dětí zajištěním přiměřeného množství podnětů, prostředí nepřehlcujeme.</w:t>
      </w:r>
    </w:p>
    <w:p w:rsidR="00262ACC" w:rsidRDefault="008C0746">
      <w:pPr>
        <w:pStyle w:val="Standard"/>
      </w:pPr>
      <w:r>
        <w:t>Děti během úklidu třídy a umýváren odpočívají mi</w:t>
      </w:r>
      <w:r>
        <w:t>nimálně půl hodiny na lehátku, poté se děti s menší potřebou spánku přesouvají ke stolečkům ke klidovým hrám nebo individuálním činnostem pro předškoláky.</w:t>
      </w:r>
    </w:p>
    <w:p w:rsidR="00262ACC" w:rsidRDefault="008C0746">
      <w:pPr>
        <w:pStyle w:val="Standard"/>
      </w:pPr>
      <w:r>
        <w:t>Hygiena je zajištěna dezinfekčními prostředky a dle potřeby a nařízení státu v případě pandemie použí</w:t>
      </w:r>
      <w:r>
        <w:t>váme jednorázové papírové ručníky.</w:t>
      </w:r>
    </w:p>
    <w:p w:rsidR="00262ACC" w:rsidRDefault="008C0746">
      <w:pPr>
        <w:pStyle w:val="Standard"/>
      </w:pPr>
      <w:r>
        <w:t>Obě budovy mají v patře přípravnu jídla, obě jsou vybaveny potřebným kuchyňským zařízením včetně výdejních ohřevných stolků. K výdeji jídla se do pater využívá výtah.</w:t>
      </w:r>
    </w:p>
    <w:p w:rsidR="00262ACC" w:rsidRDefault="00262ACC">
      <w:pPr>
        <w:pStyle w:val="Standard"/>
      </w:pPr>
    </w:p>
    <w:p w:rsidR="00262ACC" w:rsidRDefault="008C0746">
      <w:pPr>
        <w:pStyle w:val="Standard"/>
      </w:pPr>
      <w:r>
        <w:t xml:space="preserve">Pro zaměstnance je na obou budovách vyhrazeno zázemí </w:t>
      </w:r>
      <w:r>
        <w:t>– šatna, technická místnost, kancelář, toaleta a na hlavní budově knihovna a sklad pomůcek.</w:t>
      </w:r>
    </w:p>
    <w:p w:rsidR="00262ACC" w:rsidRDefault="00262ACC">
      <w:pPr>
        <w:pStyle w:val="Standard"/>
      </w:pPr>
    </w:p>
    <w:p w:rsidR="00262ACC" w:rsidRDefault="008C0746">
      <w:pPr>
        <w:pStyle w:val="Standard"/>
        <w:numPr>
          <w:ilvl w:val="0"/>
          <w:numId w:val="12"/>
        </w:numPr>
      </w:pPr>
      <w:r>
        <w:t>V roce 2019 byla přes letní prázdniny celková rekonstrukce části budovy po DDM (nyní Středisko volného času) a části hlavní budovy.</w:t>
      </w:r>
    </w:p>
    <w:p w:rsidR="00262ACC" w:rsidRDefault="008C0746">
      <w:pPr>
        <w:pStyle w:val="Standard"/>
        <w:numPr>
          <w:ilvl w:val="0"/>
          <w:numId w:val="12"/>
        </w:numPr>
      </w:pPr>
      <w:r>
        <w:t xml:space="preserve">Rekonstrukcí zadní části </w:t>
      </w:r>
      <w:r>
        <w:t>vznikly dvě krásné, prostorné třídy s vybavenými kuchyňkami a zázemím pro lehátka a lůžkoviny, kanceláří a šatnou pro zaměstnance.</w:t>
      </w:r>
    </w:p>
    <w:p w:rsidR="00262ACC" w:rsidRDefault="008C0746">
      <w:pPr>
        <w:pStyle w:val="Standard"/>
        <w:numPr>
          <w:ilvl w:val="0"/>
          <w:numId w:val="12"/>
        </w:numPr>
      </w:pPr>
      <w:r>
        <w:t>Na hlavní budově prošla celkovou rekonstrukcí hlavně kuchyň, zvětšil se sklad potravin a prostory v suterénu (sklady, prádeln</w:t>
      </w:r>
      <w:r>
        <w:t>y a technické zázemí včetně výtahu pro jídlo).</w:t>
      </w:r>
    </w:p>
    <w:p w:rsidR="00262ACC" w:rsidRDefault="008C0746">
      <w:pPr>
        <w:pStyle w:val="Standard"/>
        <w:numPr>
          <w:ilvl w:val="0"/>
          <w:numId w:val="12"/>
        </w:numPr>
      </w:pPr>
      <w:r>
        <w:t>Ve všech třídách byly vybudovány sprchové kouty, výlevky a umyvadla pro dospělé.</w:t>
      </w:r>
    </w:p>
    <w:p w:rsidR="00262ACC" w:rsidRDefault="008C0746">
      <w:pPr>
        <w:pStyle w:val="Standard"/>
        <w:numPr>
          <w:ilvl w:val="0"/>
          <w:numId w:val="12"/>
        </w:numPr>
      </w:pPr>
      <w:r>
        <w:t>Celkově zrekonstruovaná třída Sluníček byla vybavena novým nábytkem, kobercem, linoleem, lehátky a lůžkovinami. Kapacita třídy s</w:t>
      </w:r>
      <w:r>
        <w:t>e zvýšila o 4 děti (původně 24 dětí).</w:t>
      </w:r>
    </w:p>
    <w:p w:rsidR="00262ACC" w:rsidRDefault="008C0746">
      <w:pPr>
        <w:pStyle w:val="Standard"/>
        <w:numPr>
          <w:ilvl w:val="0"/>
          <w:numId w:val="12"/>
        </w:numPr>
      </w:pPr>
      <w:r>
        <w:t>Vytápění a zdroj teplé vody má každá budova své – kotle i bojlery. Topení je dálkově regulované.</w:t>
      </w:r>
    </w:p>
    <w:p w:rsidR="00262ACC" w:rsidRDefault="00262ACC">
      <w:pPr>
        <w:pStyle w:val="Standard"/>
      </w:pPr>
    </w:p>
    <w:p w:rsidR="00262ACC" w:rsidRDefault="008C0746">
      <w:pPr>
        <w:pStyle w:val="Standard"/>
        <w:rPr>
          <w:i/>
        </w:rPr>
      </w:pPr>
      <w:r>
        <w:rPr>
          <w:i/>
        </w:rPr>
        <w:lastRenderedPageBreak/>
        <w:t>Opatření:</w:t>
      </w:r>
    </w:p>
    <w:p w:rsidR="00262ACC" w:rsidRDefault="008C0746">
      <w:pPr>
        <w:pStyle w:val="Standard"/>
        <w:numPr>
          <w:ilvl w:val="0"/>
          <w:numId w:val="13"/>
        </w:numPr>
      </w:pPr>
      <w:r>
        <w:t>V dalších letech nás čeká další zkvalitňování prostředí pro zaměstnance a děti.</w:t>
      </w:r>
    </w:p>
    <w:p w:rsidR="00262ACC" w:rsidRDefault="008C0746">
      <w:pPr>
        <w:pStyle w:val="Standard"/>
        <w:numPr>
          <w:ilvl w:val="0"/>
          <w:numId w:val="13"/>
        </w:numPr>
      </w:pPr>
      <w:r>
        <w:t xml:space="preserve">Toalety jsou ve stavu, kdy se </w:t>
      </w:r>
      <w:r>
        <w:t>nedají sehnat součástky ke správnému fungování mís a pisoárů.</w:t>
      </w:r>
    </w:p>
    <w:p w:rsidR="00262ACC" w:rsidRDefault="008C0746">
      <w:pPr>
        <w:pStyle w:val="Standard"/>
        <w:numPr>
          <w:ilvl w:val="0"/>
          <w:numId w:val="13"/>
        </w:numPr>
      </w:pPr>
      <w:r>
        <w:t>Stálým problémem jsou zastaralé rozvody vody a odpady.</w:t>
      </w:r>
    </w:p>
    <w:p w:rsidR="00262ACC" w:rsidRDefault="008C0746">
      <w:pPr>
        <w:pStyle w:val="Standard"/>
        <w:numPr>
          <w:ilvl w:val="0"/>
          <w:numId w:val="13"/>
        </w:numPr>
      </w:pPr>
      <w:r>
        <w:t>Prádelna má nevyhovující izolaci a při větších srážkách se do prostor dostává voda. Téměř nepřetržitě využíváme vysoušeč a řešíme tuto situ</w:t>
      </w:r>
      <w:r>
        <w:t>aci se zřizovatelem – stále trvá.</w:t>
      </w:r>
    </w:p>
    <w:p w:rsidR="00262ACC" w:rsidRDefault="008C0746">
      <w:pPr>
        <w:pStyle w:val="Standard"/>
        <w:numPr>
          <w:ilvl w:val="0"/>
          <w:numId w:val="13"/>
        </w:numPr>
      </w:pPr>
      <w:r>
        <w:t xml:space="preserve">Zkvalitňování přípravy na další možné výzvy na lepším a kvalitnějším využití zahrady s názvem: „Zahrada na talíři“ budeme pokračovat v </w:t>
      </w:r>
      <w:r>
        <w:rPr>
          <w:b/>
        </w:rPr>
        <w:t>plánování akcí pro rodiče a děti.</w:t>
      </w:r>
    </w:p>
    <w:p w:rsidR="00262ACC" w:rsidRDefault="00262ACC">
      <w:pPr>
        <w:pStyle w:val="Standard"/>
        <w:ind w:left="720"/>
      </w:pPr>
    </w:p>
    <w:p w:rsidR="00262ACC" w:rsidRDefault="008C0746">
      <w:pPr>
        <w:pStyle w:val="Standard"/>
        <w:rPr>
          <w:color w:val="00CC00"/>
          <w:sz w:val="28"/>
          <w:szCs w:val="28"/>
        </w:rPr>
      </w:pPr>
      <w:r>
        <w:rPr>
          <w:color w:val="00CC00"/>
          <w:sz w:val="28"/>
          <w:szCs w:val="28"/>
        </w:rPr>
        <w:t>5. CHARAKTERISTIKA VZDĚLÁVACÍHO PROGRAMU</w:t>
      </w:r>
    </w:p>
    <w:p w:rsidR="00262ACC" w:rsidRDefault="00262ACC">
      <w:pPr>
        <w:pStyle w:val="Standard"/>
        <w:rPr>
          <w:color w:val="33CC33"/>
          <w:sz w:val="28"/>
          <w:szCs w:val="28"/>
        </w:rPr>
      </w:pPr>
    </w:p>
    <w:p w:rsidR="00262ACC" w:rsidRDefault="008C0746">
      <w:pPr>
        <w:pStyle w:val="Standard"/>
        <w:spacing w:line="360" w:lineRule="auto"/>
        <w:jc w:val="both"/>
      </w:pPr>
      <w:r>
        <w:rPr>
          <w:rFonts w:cs="Times New Roman"/>
          <w:color w:val="000000"/>
          <w:sz w:val="28"/>
          <w:szCs w:val="28"/>
        </w:rPr>
        <w:t xml:space="preserve">„DĚLEJ </w:t>
      </w:r>
      <w:r>
        <w:rPr>
          <w:rFonts w:cs="Times New Roman"/>
          <w:color w:val="000000"/>
          <w:sz w:val="28"/>
          <w:szCs w:val="28"/>
        </w:rPr>
        <w:t>MALÉ VĚCI S VELKOU CHUTÍ“</w:t>
      </w:r>
    </w:p>
    <w:p w:rsidR="00262ACC" w:rsidRDefault="008C0746">
      <w:pPr>
        <w:pStyle w:val="Standard"/>
        <w:spacing w:line="360" w:lineRule="auto"/>
        <w:jc w:val="both"/>
      </w:pPr>
      <w:r>
        <w:rPr>
          <w:rFonts w:cs="Times New Roman"/>
          <w:color w:val="000000"/>
        </w:rPr>
        <w:t>Zaměření školy je založeno na rozvoji všech smyslů i pomocí rozlehlé zahrady, kde jsou vzrostlé jehličnaté i ovocné stromy s keři poskytujícími blahodárný stín ve slunečných dnech. Co nejvíce aktivit plánujeme (s ohledem na počasí</w:t>
      </w:r>
      <w:r>
        <w:rPr>
          <w:rFonts w:cs="Times New Roman"/>
          <w:color w:val="000000"/>
        </w:rPr>
        <w:t xml:space="preserve">) do přírody. Zahrada jako živý organizmus potřebuje neustálou </w:t>
      </w:r>
      <w:proofErr w:type="gramStart"/>
      <w:r>
        <w:rPr>
          <w:rFonts w:cs="Times New Roman"/>
          <w:color w:val="000000"/>
        </w:rPr>
        <w:t>péči</w:t>
      </w:r>
      <w:proofErr w:type="gramEnd"/>
      <w:r>
        <w:rPr>
          <w:rFonts w:cs="Times New Roman"/>
          <w:color w:val="000000"/>
        </w:rPr>
        <w:t xml:space="preserve"> a tak se přímo nabízí spoluúčast dětí.</w:t>
      </w:r>
    </w:p>
    <w:p w:rsidR="00262ACC" w:rsidRDefault="008C0746">
      <w:pPr>
        <w:pStyle w:val="Standard"/>
        <w:spacing w:line="360" w:lineRule="auto"/>
        <w:jc w:val="both"/>
      </w:pPr>
      <w:r>
        <w:rPr>
          <w:rFonts w:cs="Times New Roman"/>
          <w:b/>
          <w:bCs/>
          <w:color w:val="000000"/>
        </w:rPr>
        <w:t>K tomu využíváme metody a formy vzdělávání:</w:t>
      </w:r>
    </w:p>
    <w:p w:rsidR="00262ACC" w:rsidRDefault="008C0746">
      <w:pPr>
        <w:pStyle w:val="Standard"/>
        <w:numPr>
          <w:ilvl w:val="0"/>
          <w:numId w:val="14"/>
        </w:numPr>
        <w:spacing w:line="360" w:lineRule="auto"/>
        <w:jc w:val="both"/>
      </w:pPr>
      <w:r>
        <w:rPr>
          <w:rFonts w:cs="Times New Roman"/>
          <w:color w:val="000000"/>
        </w:rPr>
        <w:t>Prožitkové a kooperativní = učení hrou.</w:t>
      </w:r>
    </w:p>
    <w:p w:rsidR="00262ACC" w:rsidRDefault="008C0746">
      <w:pPr>
        <w:pStyle w:val="Standard"/>
        <w:numPr>
          <w:ilvl w:val="0"/>
          <w:numId w:val="14"/>
        </w:numPr>
        <w:spacing w:line="360" w:lineRule="auto"/>
        <w:jc w:val="both"/>
      </w:pPr>
      <w:r>
        <w:rPr>
          <w:rFonts w:cs="Times New Roman"/>
          <w:color w:val="000000"/>
        </w:rPr>
        <w:t>Situační učení (předkládáním bohatého výběru výchovných podnětů).</w:t>
      </w:r>
    </w:p>
    <w:p w:rsidR="00262ACC" w:rsidRDefault="008C0746">
      <w:pPr>
        <w:pStyle w:val="Standard"/>
        <w:numPr>
          <w:ilvl w:val="0"/>
          <w:numId w:val="14"/>
        </w:numPr>
        <w:spacing w:line="360" w:lineRule="auto"/>
        <w:jc w:val="both"/>
      </w:pPr>
      <w:r>
        <w:rPr>
          <w:rFonts w:cs="Times New Roman"/>
          <w:color w:val="000000"/>
        </w:rPr>
        <w:t>Spontánní sociální učení (děti se vyvíjí ve styku s druhými dětmi i dospělými).</w:t>
      </w:r>
    </w:p>
    <w:p w:rsidR="00262ACC" w:rsidRDefault="008C0746">
      <w:pPr>
        <w:pStyle w:val="Standard"/>
        <w:spacing w:line="360" w:lineRule="auto"/>
        <w:jc w:val="both"/>
      </w:pPr>
      <w:r>
        <w:rPr>
          <w:rFonts w:cs="Times New Roman"/>
          <w:b/>
          <w:bCs/>
          <w:color w:val="000000"/>
        </w:rPr>
        <w:t>Metody spontánních her a řízených aktivit:</w:t>
      </w:r>
    </w:p>
    <w:p w:rsidR="00262ACC" w:rsidRDefault="008C0746">
      <w:pPr>
        <w:pStyle w:val="Standard"/>
        <w:numPr>
          <w:ilvl w:val="0"/>
          <w:numId w:val="15"/>
        </w:numPr>
        <w:spacing w:line="360" w:lineRule="auto"/>
        <w:jc w:val="both"/>
      </w:pPr>
      <w:r>
        <w:rPr>
          <w:rFonts w:cs="Times New Roman"/>
          <w:color w:val="000000"/>
        </w:rPr>
        <w:t>Slovní (vnímání a chápání řeči, vyprávění, naslouchání, rozhovor, dialog...).</w:t>
      </w:r>
    </w:p>
    <w:p w:rsidR="00262ACC" w:rsidRDefault="008C0746">
      <w:pPr>
        <w:pStyle w:val="Standard"/>
        <w:numPr>
          <w:ilvl w:val="0"/>
          <w:numId w:val="15"/>
        </w:numPr>
        <w:spacing w:line="360" w:lineRule="auto"/>
        <w:jc w:val="both"/>
      </w:pPr>
      <w:r>
        <w:rPr>
          <w:rFonts w:cs="Times New Roman"/>
          <w:color w:val="000000"/>
        </w:rPr>
        <w:t>Názorně demonstrační (experimentování, produkční metod</w:t>
      </w:r>
      <w:r>
        <w:rPr>
          <w:rFonts w:cs="Times New Roman"/>
          <w:color w:val="000000"/>
        </w:rPr>
        <w:t>y – jemná motorika, napodobování, manipulování...</w:t>
      </w:r>
    </w:p>
    <w:p w:rsidR="00262ACC" w:rsidRDefault="008C0746">
      <w:pPr>
        <w:pStyle w:val="Standard"/>
        <w:numPr>
          <w:ilvl w:val="0"/>
          <w:numId w:val="15"/>
        </w:numPr>
        <w:spacing w:line="360" w:lineRule="auto"/>
        <w:jc w:val="both"/>
      </w:pPr>
      <w:r>
        <w:rPr>
          <w:rFonts w:cs="Times New Roman"/>
          <w:color w:val="000000"/>
        </w:rPr>
        <w:t>Aktivizující (diskuzní metody, řešení problémů, situační – řešení konkrétních reálných situací ze života, didaktické hry...</w:t>
      </w:r>
    </w:p>
    <w:p w:rsidR="00262ACC" w:rsidRDefault="008C0746">
      <w:pPr>
        <w:pStyle w:val="Standard"/>
        <w:spacing w:line="360" w:lineRule="auto"/>
        <w:jc w:val="both"/>
      </w:pPr>
      <w:r>
        <w:rPr>
          <w:rFonts w:cs="Times New Roman"/>
          <w:b/>
          <w:bCs/>
          <w:color w:val="000000"/>
        </w:rPr>
        <w:t>Formy výuky:</w:t>
      </w:r>
    </w:p>
    <w:p w:rsidR="00262ACC" w:rsidRDefault="008C0746">
      <w:pPr>
        <w:pStyle w:val="Standard"/>
        <w:numPr>
          <w:ilvl w:val="0"/>
          <w:numId w:val="16"/>
        </w:numPr>
        <w:spacing w:line="360" w:lineRule="auto"/>
        <w:jc w:val="both"/>
      </w:pPr>
      <w:r>
        <w:rPr>
          <w:rFonts w:cs="Times New Roman"/>
          <w:color w:val="000000"/>
        </w:rPr>
        <w:t>Frontální = hromadná (slouží k poznávání).</w:t>
      </w:r>
    </w:p>
    <w:p w:rsidR="00262ACC" w:rsidRDefault="008C0746">
      <w:pPr>
        <w:pStyle w:val="Standard"/>
        <w:numPr>
          <w:ilvl w:val="0"/>
          <w:numId w:val="16"/>
        </w:numPr>
        <w:spacing w:line="360" w:lineRule="auto"/>
        <w:jc w:val="both"/>
      </w:pPr>
      <w:r>
        <w:rPr>
          <w:rFonts w:cs="Times New Roman"/>
          <w:color w:val="000000"/>
        </w:rPr>
        <w:t>Skupinová (hlavním cílem j</w:t>
      </w:r>
      <w:r>
        <w:rPr>
          <w:rFonts w:cs="Times New Roman"/>
          <w:color w:val="000000"/>
        </w:rPr>
        <w:t>e činnost dětí, které pracují na jednom společném úkolu).</w:t>
      </w:r>
    </w:p>
    <w:p w:rsidR="00262ACC" w:rsidRDefault="008C0746">
      <w:pPr>
        <w:pStyle w:val="Standard"/>
        <w:numPr>
          <w:ilvl w:val="0"/>
          <w:numId w:val="16"/>
        </w:numPr>
        <w:spacing w:line="360" w:lineRule="auto"/>
        <w:jc w:val="both"/>
      </w:pPr>
      <w:r>
        <w:rPr>
          <w:rFonts w:cs="Times New Roman"/>
          <w:color w:val="000000"/>
        </w:rPr>
        <w:t>Kooperativní – spolupráce dětí při dosahování cílů.</w:t>
      </w:r>
    </w:p>
    <w:p w:rsidR="00262ACC" w:rsidRDefault="008C0746">
      <w:pPr>
        <w:pStyle w:val="Standard"/>
        <w:numPr>
          <w:ilvl w:val="0"/>
          <w:numId w:val="16"/>
        </w:numPr>
        <w:spacing w:line="360" w:lineRule="auto"/>
        <w:jc w:val="both"/>
      </w:pPr>
      <w:r>
        <w:rPr>
          <w:rFonts w:cs="Times New Roman"/>
          <w:color w:val="000000"/>
        </w:rPr>
        <w:t>Individuální – podstatou je, aby pedagog znal, respektoval a odlišoval věkové zvláštnosti dětí.</w:t>
      </w:r>
    </w:p>
    <w:p w:rsidR="00262ACC" w:rsidRDefault="008C0746">
      <w:pPr>
        <w:pStyle w:val="Standard"/>
        <w:numPr>
          <w:ilvl w:val="0"/>
          <w:numId w:val="16"/>
        </w:numPr>
        <w:spacing w:line="360" w:lineRule="auto"/>
        <w:jc w:val="both"/>
      </w:pPr>
      <w:r>
        <w:rPr>
          <w:rFonts w:cs="Times New Roman"/>
          <w:color w:val="000000"/>
        </w:rPr>
        <w:t>Individualizovaná – je takový způsob výuky, přičem</w:t>
      </w:r>
      <w:r>
        <w:rPr>
          <w:rFonts w:cs="Times New Roman"/>
          <w:color w:val="000000"/>
        </w:rPr>
        <w:t>ž pedagog podporuje společné vzdělávání dětí s rozdílnou úrovní schopností.</w:t>
      </w:r>
    </w:p>
    <w:p w:rsidR="00262ACC" w:rsidRDefault="008C0746">
      <w:pPr>
        <w:pStyle w:val="Standard"/>
        <w:numPr>
          <w:ilvl w:val="0"/>
          <w:numId w:val="16"/>
        </w:numPr>
        <w:spacing w:line="360" w:lineRule="auto"/>
        <w:jc w:val="both"/>
      </w:pPr>
      <w:r>
        <w:rPr>
          <w:rFonts w:cs="Times New Roman"/>
          <w:color w:val="000000"/>
        </w:rPr>
        <w:t>Samostatná práce žáků – děti pracují samostatně.</w:t>
      </w:r>
    </w:p>
    <w:p w:rsidR="00262ACC" w:rsidRDefault="008C0746">
      <w:pPr>
        <w:pStyle w:val="Standard"/>
        <w:numPr>
          <w:ilvl w:val="0"/>
          <w:numId w:val="16"/>
        </w:numPr>
        <w:spacing w:line="360" w:lineRule="auto"/>
        <w:jc w:val="both"/>
      </w:pPr>
      <w:r>
        <w:rPr>
          <w:rFonts w:cs="Times New Roman"/>
          <w:color w:val="000000"/>
        </w:rPr>
        <w:t>Diferencovaná výuka – rozlišení např. dle nadání, zájmů</w:t>
      </w:r>
      <w:proofErr w:type="gramStart"/>
      <w:r>
        <w:rPr>
          <w:rFonts w:cs="Times New Roman"/>
          <w:color w:val="000000"/>
        </w:rPr>
        <w:t>...(</w:t>
      </w:r>
      <w:proofErr w:type="gramEnd"/>
      <w:r>
        <w:rPr>
          <w:rFonts w:cs="Times New Roman"/>
          <w:color w:val="000000"/>
        </w:rPr>
        <w:t>hlavně pro homogenní skupiny).</w:t>
      </w:r>
    </w:p>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0000"/>
        </w:rPr>
        <w:t>Školní vzdělávací program je zpracován n</w:t>
      </w:r>
      <w:r>
        <w:rPr>
          <w:rFonts w:cs="Times New Roman"/>
          <w:color w:val="000000"/>
        </w:rPr>
        <w:t>a tříleté období a je pro mateřskou školu závazný.</w:t>
      </w:r>
    </w:p>
    <w:p w:rsidR="00262ACC" w:rsidRDefault="008C0746">
      <w:pPr>
        <w:pStyle w:val="Standard"/>
        <w:spacing w:line="360" w:lineRule="auto"/>
        <w:jc w:val="both"/>
      </w:pPr>
      <w:r>
        <w:rPr>
          <w:rFonts w:cs="Times New Roman"/>
          <w:color w:val="000000"/>
        </w:rPr>
        <w:lastRenderedPageBreak/>
        <w:t>Vycházejí z něj třídní vzdělávací programy tvořené na každý školní rok, zohledňují aktuální dění v MŠ a okolí.</w:t>
      </w:r>
    </w:p>
    <w:p w:rsidR="00262ACC" w:rsidRDefault="008C0746">
      <w:pPr>
        <w:pStyle w:val="Standard"/>
        <w:numPr>
          <w:ilvl w:val="0"/>
          <w:numId w:val="17"/>
        </w:numPr>
        <w:spacing w:line="360" w:lineRule="auto"/>
        <w:jc w:val="both"/>
      </w:pPr>
      <w:r>
        <w:rPr>
          <w:rFonts w:cs="Times New Roman"/>
          <w:color w:val="000000"/>
        </w:rPr>
        <w:t>Rozvoj dítěte, jeho učení a poznávání.</w:t>
      </w:r>
    </w:p>
    <w:p w:rsidR="00262ACC" w:rsidRDefault="008C0746">
      <w:pPr>
        <w:pStyle w:val="Standard"/>
        <w:numPr>
          <w:ilvl w:val="0"/>
          <w:numId w:val="17"/>
        </w:numPr>
        <w:spacing w:line="360" w:lineRule="auto"/>
        <w:jc w:val="both"/>
      </w:pPr>
      <w:r>
        <w:rPr>
          <w:rFonts w:cs="Times New Roman"/>
          <w:color w:val="000000"/>
        </w:rPr>
        <w:t>Osvojování základních hodnot naší společnosti.</w:t>
      </w:r>
    </w:p>
    <w:p w:rsidR="00262ACC" w:rsidRDefault="008C0746">
      <w:pPr>
        <w:pStyle w:val="Standard"/>
        <w:numPr>
          <w:ilvl w:val="0"/>
          <w:numId w:val="17"/>
        </w:numPr>
        <w:spacing w:line="360" w:lineRule="auto"/>
        <w:jc w:val="both"/>
      </w:pPr>
      <w:r>
        <w:rPr>
          <w:rFonts w:cs="Times New Roman"/>
          <w:color w:val="000000"/>
        </w:rPr>
        <w:t xml:space="preserve">Získání </w:t>
      </w:r>
      <w:r>
        <w:rPr>
          <w:rFonts w:cs="Times New Roman"/>
          <w:color w:val="000000"/>
        </w:rPr>
        <w:t>osobnostních postojů, samostatnosti a schopnosti projevovat se jako nezávislá osobnost působící na své okolí.</w:t>
      </w:r>
    </w:p>
    <w:p w:rsidR="00262ACC" w:rsidRDefault="008C0746">
      <w:pPr>
        <w:pStyle w:val="Standard"/>
        <w:spacing w:line="360" w:lineRule="auto"/>
        <w:jc w:val="both"/>
      </w:pPr>
      <w:r>
        <w:rPr>
          <w:rFonts w:cs="Times New Roman"/>
          <w:color w:val="000000"/>
        </w:rPr>
        <w:t>Základem školního vzdělávacího programu (ŠVP) je Rámcový vzdělávací program pro předškolní vzdělávání (RVPPV).</w:t>
      </w:r>
    </w:p>
    <w:p w:rsidR="00262ACC" w:rsidRDefault="008C0746">
      <w:pPr>
        <w:pStyle w:val="Standard"/>
        <w:spacing w:line="360" w:lineRule="auto"/>
        <w:jc w:val="both"/>
      </w:pPr>
      <w:r>
        <w:rPr>
          <w:rFonts w:cs="Times New Roman"/>
          <w:color w:val="000000"/>
        </w:rPr>
        <w:t>Při jeho zpracování jsme vybraly ná</w:t>
      </w:r>
      <w:r>
        <w:rPr>
          <w:rFonts w:cs="Times New Roman"/>
          <w:color w:val="000000"/>
        </w:rPr>
        <w:t xml:space="preserve">zev </w:t>
      </w:r>
      <w:r>
        <w:rPr>
          <w:rFonts w:cs="Times New Roman"/>
          <w:color w:val="000000"/>
          <w:sz w:val="28"/>
          <w:szCs w:val="28"/>
        </w:rPr>
        <w:t>„DĚLEJ MALÉ VĚCI S VELKOU CHUTÍ“</w:t>
      </w:r>
    </w:p>
    <w:p w:rsidR="00262ACC" w:rsidRDefault="008C0746">
      <w:pPr>
        <w:pStyle w:val="Standard"/>
        <w:spacing w:line="360" w:lineRule="auto"/>
        <w:jc w:val="both"/>
      </w:pPr>
      <w:r>
        <w:rPr>
          <w:rFonts w:cs="Times New Roman"/>
          <w:color w:val="000000"/>
        </w:rPr>
        <w:t>Toto motto přibližuje záměr ŠVP. Chceme působit jako doplněk rodinné výchovy a dětem pomáhat v chápání okolního světa. Uvědomujeme si, že většinu toho, co dítě prožije a pozná v tomto věkovém období, jaké zkušenosti zís</w:t>
      </w:r>
      <w:r>
        <w:rPr>
          <w:rFonts w:cs="Times New Roman"/>
          <w:color w:val="000000"/>
        </w:rPr>
        <w:t>ká, to se projeví v jeho budoucím životě.</w:t>
      </w:r>
    </w:p>
    <w:p w:rsidR="00262ACC" w:rsidRDefault="008C0746">
      <w:pPr>
        <w:pStyle w:val="Standard"/>
        <w:spacing w:line="360" w:lineRule="auto"/>
        <w:jc w:val="both"/>
      </w:pPr>
      <w:r>
        <w:rPr>
          <w:rFonts w:cs="Times New Roman"/>
          <w:color w:val="000000"/>
        </w:rPr>
        <w:t xml:space="preserve">Chceme vytvořit pro děti pohodové, klidné prostředí bez stresů. Harmonicky rozvíjet celkovou osobnost dítěte. Akceptovat a rozvíjet individuality, schopnosti, dovednosti a nadání dětí. Vytvářet vhodné podmínky pro </w:t>
      </w:r>
      <w:r>
        <w:rPr>
          <w:rFonts w:cs="Times New Roman"/>
          <w:color w:val="000000"/>
        </w:rPr>
        <w:t>každé dítě k prožití klidného, radostného a na poznatky bohatého období v souladu s ŠVP. Podporovat touhu se vzdělávat a učit pro jeho další životní a vzdělávací cestu, jeho tělesný rozvoj a zdraví, osobní spokojenost a pohodu.</w:t>
      </w:r>
    </w:p>
    <w:p w:rsidR="00262ACC" w:rsidRDefault="008C0746">
      <w:pPr>
        <w:pStyle w:val="Standard"/>
        <w:spacing w:line="360" w:lineRule="auto"/>
        <w:jc w:val="both"/>
      </w:pPr>
      <w:r>
        <w:rPr>
          <w:rFonts w:cs="Times New Roman"/>
          <w:color w:val="000000"/>
        </w:rPr>
        <w:t>Učitelky chtějí být dětem pa</w:t>
      </w:r>
      <w:r>
        <w:rPr>
          <w:rFonts w:cs="Times New Roman"/>
          <w:color w:val="000000"/>
        </w:rPr>
        <w:t>rtnery na jeho cestě za poznáním a ŠVP jim bude sloužit jako prostředek při zdolávání této cesty. Učit děti žít ve společnosti ostatních a přibližovat mu normy a hodnoty touto společností uznávané.</w:t>
      </w:r>
    </w:p>
    <w:p w:rsidR="00262ACC" w:rsidRDefault="008C0746">
      <w:pPr>
        <w:pStyle w:val="Standard"/>
        <w:spacing w:line="360" w:lineRule="auto"/>
        <w:jc w:val="both"/>
      </w:pPr>
      <w:r>
        <w:rPr>
          <w:rFonts w:cs="Times New Roman"/>
          <w:color w:val="000000"/>
        </w:rPr>
        <w:t>Vzdělávací obsah vychází z pěti podtémat tak, jako pět vzd</w:t>
      </w:r>
      <w:r>
        <w:rPr>
          <w:rFonts w:cs="Times New Roman"/>
          <w:color w:val="000000"/>
        </w:rPr>
        <w:t>ělávacích oblastí RVPPV.</w:t>
      </w:r>
    </w:p>
    <w:p w:rsidR="00262ACC" w:rsidRDefault="008C0746">
      <w:pPr>
        <w:pStyle w:val="Standard"/>
        <w:spacing w:line="360" w:lineRule="auto"/>
        <w:jc w:val="both"/>
      </w:pPr>
      <w:r>
        <w:rPr>
          <w:rFonts w:cs="Times New Roman"/>
          <w:color w:val="000000"/>
        </w:rPr>
        <w:t>Doporučené týdenní bloky jsou součástí TVP.</w:t>
      </w:r>
    </w:p>
    <w:p w:rsidR="00262ACC" w:rsidRDefault="00262ACC">
      <w:pPr>
        <w:pStyle w:val="Standard"/>
        <w:spacing w:line="360" w:lineRule="auto"/>
        <w:jc w:val="both"/>
      </w:pPr>
    </w:p>
    <w:p w:rsidR="00262ACC" w:rsidRDefault="00262ACC">
      <w:pPr>
        <w:pStyle w:val="Standard"/>
        <w:spacing w:line="360" w:lineRule="auto"/>
        <w:jc w:val="both"/>
      </w:pPr>
    </w:p>
    <w:p w:rsidR="00262ACC" w:rsidRDefault="00262ACC">
      <w:pPr>
        <w:pStyle w:val="Standard"/>
        <w:ind w:left="720"/>
        <w:rPr>
          <w:color w:val="33CC33"/>
        </w:rPr>
      </w:pPr>
    </w:p>
    <w:p w:rsidR="00262ACC" w:rsidRDefault="008C0746">
      <w:pPr>
        <w:pStyle w:val="Standard"/>
        <w:ind w:left="720"/>
        <w:rPr>
          <w:b/>
        </w:rPr>
      </w:pPr>
      <w:r>
        <w:rPr>
          <w:b/>
        </w:rPr>
        <w:t>5.1 Vize a cíle vzdělávacího programu</w:t>
      </w:r>
    </w:p>
    <w:p w:rsidR="00262ACC" w:rsidRDefault="00262ACC">
      <w:pPr>
        <w:pStyle w:val="Standard"/>
        <w:ind w:left="720"/>
        <w:rPr>
          <w:b/>
        </w:rPr>
      </w:pPr>
    </w:p>
    <w:p w:rsidR="00262ACC" w:rsidRDefault="008C0746">
      <w:pPr>
        <w:pStyle w:val="Standard"/>
        <w:rPr>
          <w:b/>
        </w:rPr>
      </w:pPr>
      <w:r>
        <w:rPr>
          <w:b/>
        </w:rPr>
        <w:t xml:space="preserve"> Vize programu „Zahrada na talíři“</w:t>
      </w:r>
    </w:p>
    <w:p w:rsidR="00262ACC" w:rsidRDefault="00262ACC">
      <w:pPr>
        <w:pStyle w:val="Standard"/>
        <w:rPr>
          <w:b/>
        </w:rPr>
      </w:pPr>
    </w:p>
    <w:p w:rsidR="00262ACC" w:rsidRDefault="008C0746">
      <w:pPr>
        <w:pStyle w:val="Textbody"/>
      </w:pPr>
      <w:r>
        <w:t>Naší vizí je vést děti k tomu, aby chápaly propojení mezi přírodou, zahradou a zdravým životním stylem. Chcem</w:t>
      </w:r>
      <w:r>
        <w:t>e, aby si děti uvědomily, odkud pochází jídlo, jak se pěstuje, a aby si vytvořily pozitivní vztah k přírodě i zdravému stravování.</w:t>
      </w:r>
    </w:p>
    <w:p w:rsidR="00262ACC" w:rsidRDefault="008C0746">
      <w:pPr>
        <w:pStyle w:val="Textbody"/>
      </w:pPr>
      <w:r>
        <w:t>Program podporuje radost z objevování, tvořivost a praktické zkušenosti – děti se učí nejen pozorováním, ale i vlastní činnos</w:t>
      </w:r>
      <w:r>
        <w:t>tí na zahradě a při přípravě jednoduchých pokrmů.</w:t>
      </w:r>
    </w:p>
    <w:p w:rsidR="00262ACC" w:rsidRDefault="00262ACC">
      <w:pPr>
        <w:pStyle w:val="Textbody"/>
        <w:rPr>
          <w:b/>
        </w:rPr>
      </w:pPr>
    </w:p>
    <w:p w:rsidR="00262ACC" w:rsidRDefault="008C0746">
      <w:pPr>
        <w:pStyle w:val="Textbody"/>
        <w:rPr>
          <w:b/>
        </w:rPr>
      </w:pPr>
      <w:r>
        <w:rPr>
          <w:b/>
        </w:rPr>
        <w:t>Cíle programu</w:t>
      </w:r>
    </w:p>
    <w:p w:rsidR="00262ACC" w:rsidRDefault="008C0746">
      <w:pPr>
        <w:pStyle w:val="Textbody"/>
        <w:numPr>
          <w:ilvl w:val="0"/>
          <w:numId w:val="18"/>
        </w:numPr>
      </w:pPr>
      <w:r>
        <w:rPr>
          <w:rStyle w:val="StrongEmphasis"/>
        </w:rPr>
        <w:t>Poznávání přírody a zahrady</w:t>
      </w:r>
      <w:r>
        <w:t xml:space="preserve"> Děti se seznamují s rostlinami, půdou, vodou a životními cykly v přírodě.</w:t>
      </w:r>
    </w:p>
    <w:p w:rsidR="00262ACC" w:rsidRDefault="008C0746">
      <w:pPr>
        <w:pStyle w:val="Textbody"/>
        <w:numPr>
          <w:ilvl w:val="0"/>
          <w:numId w:val="18"/>
        </w:numPr>
      </w:pPr>
      <w:r>
        <w:rPr>
          <w:rStyle w:val="StrongEmphasis"/>
        </w:rPr>
        <w:lastRenderedPageBreak/>
        <w:t>Praktické zkušenosti</w:t>
      </w:r>
      <w:r>
        <w:t xml:space="preserve"> Pěstování bylinek, zeleniny či ovoce přímo na školní zahradě, péče o</w:t>
      </w:r>
      <w:r>
        <w:t xml:space="preserve"> rostliny.</w:t>
      </w:r>
    </w:p>
    <w:p w:rsidR="00262ACC" w:rsidRDefault="008C0746">
      <w:pPr>
        <w:pStyle w:val="Textbody"/>
        <w:numPr>
          <w:ilvl w:val="0"/>
          <w:numId w:val="18"/>
        </w:numPr>
      </w:pPr>
      <w:r>
        <w:rPr>
          <w:rStyle w:val="StrongEmphasis"/>
        </w:rPr>
        <w:t>Zdravý životní styl</w:t>
      </w:r>
      <w:r>
        <w:t xml:space="preserve"> Podpora správných stravovacích návyků, ochutnávky zdravých jídel, povídání o tom, co je „dobré pro tělo“.</w:t>
      </w:r>
    </w:p>
    <w:p w:rsidR="00262ACC" w:rsidRDefault="008C0746">
      <w:pPr>
        <w:pStyle w:val="Textbody"/>
        <w:numPr>
          <w:ilvl w:val="0"/>
          <w:numId w:val="18"/>
        </w:numPr>
      </w:pPr>
      <w:r>
        <w:rPr>
          <w:rStyle w:val="StrongEmphasis"/>
        </w:rPr>
        <w:t>Rozvoj tvořivosti a spolupráce</w:t>
      </w:r>
      <w:r>
        <w:t xml:space="preserve"> Společné vaření, tvořivé dílny, výtvarné aktivity inspirované přírodou.</w:t>
      </w:r>
    </w:p>
    <w:p w:rsidR="00262ACC" w:rsidRDefault="008C0746">
      <w:pPr>
        <w:pStyle w:val="Textbody"/>
        <w:numPr>
          <w:ilvl w:val="0"/>
          <w:numId w:val="18"/>
        </w:numPr>
      </w:pPr>
      <w:r>
        <w:rPr>
          <w:rStyle w:val="StrongEmphasis"/>
        </w:rPr>
        <w:t>Ekologické myšle</w:t>
      </w:r>
      <w:r>
        <w:rPr>
          <w:rStyle w:val="StrongEmphasis"/>
        </w:rPr>
        <w:t>ní</w:t>
      </w:r>
      <w:r>
        <w:t xml:space="preserve"> Vedení dětí k ohleduplnosti k přírodě – třídění odpadu, kompostování, šetření vodou.</w:t>
      </w:r>
    </w:p>
    <w:p w:rsidR="00262ACC" w:rsidRDefault="008C0746">
      <w:pPr>
        <w:pStyle w:val="Textbody"/>
        <w:numPr>
          <w:ilvl w:val="0"/>
          <w:numId w:val="18"/>
        </w:numPr>
      </w:pPr>
      <w:r>
        <w:rPr>
          <w:rStyle w:val="StrongEmphasis"/>
        </w:rPr>
        <w:t>Propojení s rodinou a komunitou</w:t>
      </w:r>
      <w:r>
        <w:t xml:space="preserve"> Zapojení rodičů do aktivit (např. společné dílny, ochutnávky), spolupráce s místními zahradníky či farmáři.</w:t>
      </w:r>
    </w:p>
    <w:p w:rsidR="00262ACC" w:rsidRDefault="008C0746">
      <w:pPr>
        <w:pStyle w:val="Nadpis2"/>
        <w:rPr>
          <w:rFonts w:ascii="Times New Roman" w:hAnsi="Times New Roman"/>
          <w:i w:val="0"/>
          <w:iCs w:val="0"/>
          <w:sz w:val="24"/>
          <w:szCs w:val="24"/>
        </w:rPr>
      </w:pPr>
      <w:r>
        <w:rPr>
          <w:rFonts w:ascii="Times New Roman" w:hAnsi="Times New Roman"/>
          <w:i w:val="0"/>
          <w:iCs w:val="0"/>
          <w:sz w:val="24"/>
          <w:szCs w:val="24"/>
        </w:rPr>
        <w:t>Očekávaný přínos</w:t>
      </w:r>
    </w:p>
    <w:p w:rsidR="00262ACC" w:rsidRDefault="008C0746">
      <w:pPr>
        <w:pStyle w:val="Textbody"/>
      </w:pPr>
      <w:r>
        <w:t xml:space="preserve">Děti si </w:t>
      </w:r>
      <w:r>
        <w:t>osvojí základní znalosti o přírodě a zdravém stravování, naučí se pečovat o rostliny, spolupracovat a radovat se z výsledků své práce. Program jim pomůže vytvořit pozitivní vztah k jídlu, přírodě i zdravému životnímu stylu.</w:t>
      </w:r>
    </w:p>
    <w:p w:rsidR="00262ACC" w:rsidRDefault="00262ACC">
      <w:pPr>
        <w:pStyle w:val="Standard"/>
        <w:ind w:left="720"/>
        <w:rPr>
          <w:b/>
        </w:rPr>
      </w:pPr>
    </w:p>
    <w:p w:rsidR="00262ACC" w:rsidRDefault="008C0746">
      <w:pPr>
        <w:pStyle w:val="Standard"/>
        <w:ind w:left="720"/>
        <w:rPr>
          <w:b/>
        </w:rPr>
      </w:pPr>
      <w:r>
        <w:rPr>
          <w:b/>
        </w:rPr>
        <w:t>5.2 Vzdělávací strategie</w:t>
      </w:r>
    </w:p>
    <w:p w:rsidR="00262ACC" w:rsidRDefault="00262ACC">
      <w:pPr>
        <w:pStyle w:val="Standard"/>
        <w:ind w:left="720"/>
        <w:rPr>
          <w:b/>
        </w:rPr>
      </w:pPr>
    </w:p>
    <w:p w:rsidR="00262ACC" w:rsidRDefault="008C0746">
      <w:pPr>
        <w:pStyle w:val="Textbody"/>
        <w:numPr>
          <w:ilvl w:val="0"/>
          <w:numId w:val="19"/>
        </w:numPr>
      </w:pPr>
      <w:r>
        <w:rPr>
          <w:rStyle w:val="StrongEmphasis"/>
        </w:rPr>
        <w:t>Učení</w:t>
      </w:r>
      <w:r>
        <w:rPr>
          <w:rStyle w:val="StrongEmphasis"/>
        </w:rPr>
        <w:t xml:space="preserve"> hrou a zkušeností</w:t>
      </w:r>
      <w:r>
        <w:t xml:space="preserve"> Děti poznávají zahradu, rostliny a zdravé potraviny prostřednictvím her, pokusů a praktických činností.</w:t>
      </w:r>
    </w:p>
    <w:p w:rsidR="00262ACC" w:rsidRDefault="008C0746">
      <w:pPr>
        <w:pStyle w:val="Textbody"/>
        <w:numPr>
          <w:ilvl w:val="0"/>
          <w:numId w:val="19"/>
        </w:numPr>
      </w:pPr>
      <w:r>
        <w:rPr>
          <w:rStyle w:val="StrongEmphasis"/>
        </w:rPr>
        <w:t>Projektové učení</w:t>
      </w:r>
      <w:r>
        <w:t xml:space="preserve"> Společné projekty (např. „Naše bylinková zahrádka“) vedou děti k plánování, spolupráci a radosti z výsledků.</w:t>
      </w:r>
    </w:p>
    <w:p w:rsidR="00262ACC" w:rsidRDefault="008C0746">
      <w:pPr>
        <w:pStyle w:val="Textbody"/>
        <w:numPr>
          <w:ilvl w:val="0"/>
          <w:numId w:val="19"/>
        </w:numPr>
      </w:pPr>
      <w:r>
        <w:rPr>
          <w:rStyle w:val="StrongEmphasis"/>
        </w:rPr>
        <w:t>Integro</w:t>
      </w:r>
      <w:r>
        <w:rPr>
          <w:rStyle w:val="StrongEmphasis"/>
        </w:rPr>
        <w:t>vané vzdělávání</w:t>
      </w:r>
      <w:r>
        <w:t xml:space="preserve"> Téma zahrady se propojuje do všech oblastí – výtvarné činnosti, hudba, pohyb, jazykový rozvoj i environmentální výchova.</w:t>
      </w:r>
    </w:p>
    <w:p w:rsidR="00262ACC" w:rsidRDefault="008C0746">
      <w:pPr>
        <w:pStyle w:val="Textbody"/>
        <w:numPr>
          <w:ilvl w:val="0"/>
          <w:numId w:val="19"/>
        </w:numPr>
      </w:pPr>
      <w:r>
        <w:rPr>
          <w:rStyle w:val="StrongEmphasis"/>
        </w:rPr>
        <w:t>Individuální přístup</w:t>
      </w:r>
      <w:r>
        <w:t xml:space="preserve"> Každé dítě má možnost zapojit se podle svých schopností – někdo rád sází, jiný kreslí nebo vypráví</w:t>
      </w:r>
      <w:r>
        <w:t>.</w:t>
      </w:r>
    </w:p>
    <w:p w:rsidR="00262ACC" w:rsidRDefault="008C0746">
      <w:pPr>
        <w:pStyle w:val="Textbody"/>
        <w:numPr>
          <w:ilvl w:val="0"/>
          <w:numId w:val="19"/>
        </w:numPr>
      </w:pPr>
      <w:r>
        <w:rPr>
          <w:rStyle w:val="StrongEmphasis"/>
        </w:rPr>
        <w:t>Kooperativní učení</w:t>
      </w:r>
      <w:r>
        <w:t xml:space="preserve"> Děti pracují ve skupinách, učí se spolupracovat, pomáhat si a sdílet výsledky.</w:t>
      </w:r>
    </w:p>
    <w:p w:rsidR="00262ACC" w:rsidRDefault="008C0746">
      <w:pPr>
        <w:pStyle w:val="Textbody"/>
        <w:numPr>
          <w:ilvl w:val="0"/>
          <w:numId w:val="19"/>
        </w:numPr>
      </w:pPr>
      <w:r>
        <w:rPr>
          <w:rStyle w:val="StrongEmphasis"/>
        </w:rPr>
        <w:t>Reflexe a sebehodnocení</w:t>
      </w:r>
      <w:r>
        <w:t xml:space="preserve"> Děti se učí mluvit o tom, co se jim podařilo, co je bavilo a co by chtěly příště zkusit jinak.</w:t>
      </w:r>
    </w:p>
    <w:p w:rsidR="00262ACC" w:rsidRDefault="008C0746">
      <w:pPr>
        <w:pStyle w:val="Textbody"/>
        <w:numPr>
          <w:ilvl w:val="0"/>
          <w:numId w:val="19"/>
        </w:numPr>
      </w:pPr>
      <w:r>
        <w:rPr>
          <w:rStyle w:val="StrongEmphasis"/>
        </w:rPr>
        <w:t>Propojení s rodinou a komunitou</w:t>
      </w:r>
      <w:r>
        <w:t xml:space="preserve"> </w:t>
      </w:r>
      <w:r>
        <w:t>Rodiče se zapojují do aktivit (společné vaření, ochutnávky, dílny), spolupracujeme s místními zahradníky či farmáři.</w:t>
      </w:r>
    </w:p>
    <w:p w:rsidR="00262ACC" w:rsidRDefault="008C0746">
      <w:pPr>
        <w:pStyle w:val="Textbody"/>
      </w:pPr>
      <w:r>
        <w:t>Tyto strategie zajišťují, že téma „Zahrada na talíři“ není jen jednorázovou aktivitou, ale dlouhodobým vzdělávacím přístupem, který dětem p</w:t>
      </w:r>
      <w:r>
        <w:t>řináší radost, poznání i praktické dovednosti.</w:t>
      </w:r>
    </w:p>
    <w:p w:rsidR="00262ACC" w:rsidRDefault="00262ACC">
      <w:pPr>
        <w:pStyle w:val="Standard"/>
        <w:rPr>
          <w:b/>
        </w:rPr>
      </w:pPr>
    </w:p>
    <w:p w:rsidR="00262ACC" w:rsidRDefault="00262ACC">
      <w:pPr>
        <w:pStyle w:val="Standard"/>
        <w:ind w:left="720"/>
        <w:rPr>
          <w:b/>
        </w:rPr>
      </w:pPr>
    </w:p>
    <w:p w:rsidR="00262ACC" w:rsidRDefault="008C0746">
      <w:pPr>
        <w:pStyle w:val="Standard"/>
        <w:ind w:left="720"/>
        <w:rPr>
          <w:b/>
        </w:rPr>
      </w:pPr>
      <w:r>
        <w:rPr>
          <w:b/>
        </w:rPr>
        <w:t>5.3 Pedagogické diagnostikování</w:t>
      </w:r>
    </w:p>
    <w:p w:rsidR="00262ACC" w:rsidRDefault="00262ACC">
      <w:pPr>
        <w:pStyle w:val="Standard"/>
        <w:ind w:left="720"/>
      </w:pPr>
    </w:p>
    <w:p w:rsidR="00262ACC" w:rsidRDefault="008C0746">
      <w:pPr>
        <w:pStyle w:val="Standard"/>
      </w:pPr>
      <w:r>
        <w:t xml:space="preserve">Pedagogické diagnostikování je nedílnou součástí vzdělávacího procesu v mateřské škole. Slouží k systematickému sledování, vyhodnocování a porozumění individuálním potřebám, </w:t>
      </w:r>
      <w:r>
        <w:t>možnostem a pokrokům každého dítěte.</w:t>
      </w:r>
    </w:p>
    <w:p w:rsidR="00262ACC" w:rsidRDefault="008C0746">
      <w:pPr>
        <w:pStyle w:val="Nadpis3"/>
      </w:pPr>
      <w:r>
        <w:rPr>
          <w:rStyle w:val="StrongEmphasis"/>
          <w:rFonts w:ascii="Times New Roman" w:hAnsi="Times New Roman"/>
          <w:sz w:val="24"/>
          <w:szCs w:val="24"/>
        </w:rPr>
        <w:t>Cíle diagnostikování</w:t>
      </w:r>
    </w:p>
    <w:p w:rsidR="00262ACC" w:rsidRDefault="008C0746">
      <w:pPr>
        <w:pStyle w:val="Textbody"/>
        <w:numPr>
          <w:ilvl w:val="0"/>
          <w:numId w:val="20"/>
        </w:numPr>
      </w:pPr>
      <w:r>
        <w:t>Získat přehled o úrovni rozvoje dítěte v jednotlivých oblastech (poznávací, sociální, emoční, motorické, jazykové).</w:t>
      </w:r>
    </w:p>
    <w:p w:rsidR="00262ACC" w:rsidRDefault="008C0746">
      <w:pPr>
        <w:pStyle w:val="Textbody"/>
        <w:numPr>
          <w:ilvl w:val="0"/>
          <w:numId w:val="20"/>
        </w:numPr>
      </w:pPr>
      <w:r>
        <w:lastRenderedPageBreak/>
        <w:t>Včas rozpoznat specifické vzdělávací potřeby dítěte, včetně podpory nadaných dětí.</w:t>
      </w:r>
    </w:p>
    <w:p w:rsidR="00262ACC" w:rsidRDefault="008C0746">
      <w:pPr>
        <w:pStyle w:val="Textbody"/>
        <w:numPr>
          <w:ilvl w:val="0"/>
          <w:numId w:val="20"/>
        </w:numPr>
      </w:pPr>
      <w:r>
        <w:t>Poskytnout podklady pro individuální přístup a plánování vzdělávacích činností.</w:t>
      </w:r>
    </w:p>
    <w:p w:rsidR="00262ACC" w:rsidRDefault="008C0746">
      <w:pPr>
        <w:pStyle w:val="Textbody"/>
        <w:numPr>
          <w:ilvl w:val="0"/>
          <w:numId w:val="20"/>
        </w:numPr>
      </w:pPr>
      <w:r>
        <w:t>Podpořit spolupráci s rodiči prostřednictvím sdílení výsledků a doporučení.</w:t>
      </w:r>
    </w:p>
    <w:p w:rsidR="00262ACC" w:rsidRDefault="008C0746">
      <w:pPr>
        <w:pStyle w:val="Nadpis3"/>
      </w:pPr>
      <w:r>
        <w:rPr>
          <w:rStyle w:val="StrongEmphasis"/>
          <w:rFonts w:ascii="Times New Roman" w:hAnsi="Times New Roman"/>
          <w:sz w:val="24"/>
          <w:szCs w:val="24"/>
        </w:rPr>
        <w:t>Metody a postupy</w:t>
      </w:r>
    </w:p>
    <w:p w:rsidR="00262ACC" w:rsidRDefault="008C0746">
      <w:pPr>
        <w:pStyle w:val="Textbody"/>
        <w:numPr>
          <w:ilvl w:val="0"/>
          <w:numId w:val="21"/>
        </w:numPr>
      </w:pPr>
      <w:r>
        <w:rPr>
          <w:rStyle w:val="StrongEmphasis"/>
        </w:rPr>
        <w:t>Systematické pozorování</w:t>
      </w:r>
      <w:r>
        <w:t xml:space="preserve"> dítěte v běžných i cílených činnostech.</w:t>
      </w:r>
    </w:p>
    <w:p w:rsidR="00262ACC" w:rsidRDefault="008C0746">
      <w:pPr>
        <w:pStyle w:val="Textbody"/>
        <w:numPr>
          <w:ilvl w:val="0"/>
          <w:numId w:val="21"/>
        </w:numPr>
      </w:pPr>
      <w:r>
        <w:rPr>
          <w:rStyle w:val="StrongEmphasis"/>
        </w:rPr>
        <w:t>Rozhovory a zpětná</w:t>
      </w:r>
      <w:r>
        <w:rPr>
          <w:rStyle w:val="StrongEmphasis"/>
        </w:rPr>
        <w:t xml:space="preserve"> vazba</w:t>
      </w:r>
      <w:r>
        <w:t xml:space="preserve"> – komunikace s dítětem i rodiči.</w:t>
      </w:r>
    </w:p>
    <w:p w:rsidR="00262ACC" w:rsidRDefault="008C0746">
      <w:pPr>
        <w:pStyle w:val="Textbody"/>
        <w:numPr>
          <w:ilvl w:val="0"/>
          <w:numId w:val="21"/>
        </w:numPr>
      </w:pPr>
      <w:r>
        <w:rPr>
          <w:rStyle w:val="StrongEmphasis"/>
        </w:rPr>
        <w:t>Analýza výtvorů a činností</w:t>
      </w:r>
      <w:r>
        <w:t xml:space="preserve"> – kresby, projekty, hry, pracovní listy.</w:t>
      </w:r>
    </w:p>
    <w:p w:rsidR="00262ACC" w:rsidRDefault="008C0746">
      <w:pPr>
        <w:pStyle w:val="Textbody"/>
        <w:numPr>
          <w:ilvl w:val="0"/>
          <w:numId w:val="21"/>
        </w:numPr>
      </w:pPr>
      <w:r>
        <w:rPr>
          <w:rStyle w:val="StrongEmphasis"/>
        </w:rPr>
        <w:t>Záznamy a portfolia</w:t>
      </w:r>
      <w:r>
        <w:t xml:space="preserve"> – dokumentace pokroku dítěte v čase.</w:t>
      </w:r>
    </w:p>
    <w:p w:rsidR="00262ACC" w:rsidRDefault="008C0746">
      <w:pPr>
        <w:pStyle w:val="Textbody"/>
        <w:numPr>
          <w:ilvl w:val="0"/>
          <w:numId w:val="21"/>
        </w:numPr>
      </w:pPr>
      <w:r>
        <w:rPr>
          <w:rStyle w:val="StrongEmphasis"/>
        </w:rPr>
        <w:t>Spolupráce s odborníky</w:t>
      </w:r>
      <w:r>
        <w:t xml:space="preserve"> – využití doporučení pedagogicko-psychologických poraden či </w:t>
      </w:r>
      <w:r>
        <w:t>speciálních pedagogů.</w:t>
      </w:r>
    </w:p>
    <w:p w:rsidR="00262ACC" w:rsidRDefault="008C0746">
      <w:pPr>
        <w:pStyle w:val="Nadpis3"/>
      </w:pPr>
      <w:r>
        <w:rPr>
          <w:rStyle w:val="StrongEmphasis"/>
          <w:rFonts w:ascii="Times New Roman" w:hAnsi="Times New Roman"/>
          <w:sz w:val="24"/>
          <w:szCs w:val="24"/>
        </w:rPr>
        <w:t>Využití výsledků diagnostiky</w:t>
      </w:r>
    </w:p>
    <w:p w:rsidR="00262ACC" w:rsidRDefault="008C0746">
      <w:pPr>
        <w:pStyle w:val="Textbody"/>
        <w:numPr>
          <w:ilvl w:val="0"/>
          <w:numId w:val="22"/>
        </w:numPr>
      </w:pPr>
      <w:r>
        <w:t>Úprava vzdělávacího obsahu a metod podle individuálních potřeb dítěte.</w:t>
      </w:r>
    </w:p>
    <w:p w:rsidR="00262ACC" w:rsidRDefault="008C0746">
      <w:pPr>
        <w:pStyle w:val="Textbody"/>
        <w:numPr>
          <w:ilvl w:val="0"/>
          <w:numId w:val="22"/>
        </w:numPr>
      </w:pPr>
      <w:r>
        <w:t>Podpora dětí se speciálními vzdělávacími potřebami i nadaných dětí.</w:t>
      </w:r>
    </w:p>
    <w:p w:rsidR="00262ACC" w:rsidRDefault="008C0746">
      <w:pPr>
        <w:pStyle w:val="Textbody"/>
        <w:numPr>
          <w:ilvl w:val="0"/>
          <w:numId w:val="22"/>
        </w:numPr>
      </w:pPr>
      <w:r>
        <w:t>Posílení motivace a sebedůvěry dítěte prostřednictvím pozitivní zp</w:t>
      </w:r>
      <w:r>
        <w:t>ětné vazby.</w:t>
      </w:r>
    </w:p>
    <w:p w:rsidR="00262ACC" w:rsidRDefault="008C0746">
      <w:pPr>
        <w:pStyle w:val="Textbody"/>
        <w:numPr>
          <w:ilvl w:val="0"/>
          <w:numId w:val="22"/>
        </w:numPr>
      </w:pPr>
      <w:r>
        <w:t>Zajištění kontinuity vzdělávání při přechodu dítěte do základní školy.</w:t>
      </w:r>
    </w:p>
    <w:p w:rsidR="00262ACC" w:rsidRDefault="00262ACC">
      <w:pPr>
        <w:pStyle w:val="Standard"/>
        <w:rPr>
          <w:b/>
        </w:rPr>
      </w:pPr>
    </w:p>
    <w:p w:rsidR="00262ACC" w:rsidRDefault="008C0746">
      <w:pPr>
        <w:pStyle w:val="Standard"/>
        <w:ind w:left="720"/>
        <w:rPr>
          <w:b/>
        </w:rPr>
      </w:pPr>
      <w:r>
        <w:rPr>
          <w:b/>
        </w:rPr>
        <w:t>5.4 Individualizace vzdělávání dětí</w:t>
      </w:r>
    </w:p>
    <w:p w:rsidR="00262ACC" w:rsidRDefault="00262ACC">
      <w:pPr>
        <w:pStyle w:val="Standard"/>
        <w:ind w:left="720"/>
      </w:pPr>
    </w:p>
    <w:p w:rsidR="00262ACC" w:rsidRDefault="008C0746">
      <w:pPr>
        <w:pStyle w:val="Standard"/>
        <w:spacing w:line="360" w:lineRule="auto"/>
        <w:jc w:val="both"/>
      </w:pPr>
      <w:r>
        <w:t>Individualizace vzdělávání je základním principem předškolního vzdělávání v naší mateřské škole. Vychází z přesvědčení, že každé dítě j</w:t>
      </w:r>
      <w:r>
        <w:t>e jedinečné, má vlastní tempo učení, zájmy, schopnosti i potřeby.</w:t>
      </w:r>
    </w:p>
    <w:p w:rsidR="00262ACC" w:rsidRDefault="008C0746">
      <w:pPr>
        <w:pStyle w:val="Nadpis3"/>
        <w:spacing w:line="360" w:lineRule="auto"/>
        <w:jc w:val="both"/>
      </w:pPr>
      <w:r>
        <w:rPr>
          <w:rStyle w:val="StrongEmphasis"/>
          <w:rFonts w:ascii="Times New Roman" w:hAnsi="Times New Roman"/>
          <w:sz w:val="24"/>
          <w:szCs w:val="24"/>
        </w:rPr>
        <w:t>Cíle individualizace</w:t>
      </w:r>
    </w:p>
    <w:p w:rsidR="00262ACC" w:rsidRDefault="008C0746">
      <w:pPr>
        <w:pStyle w:val="Textbody"/>
        <w:numPr>
          <w:ilvl w:val="0"/>
          <w:numId w:val="23"/>
        </w:numPr>
      </w:pPr>
      <w:r>
        <w:t>Respektovat osobnost dítěte a jeho individuální vzdělávací potřeby.</w:t>
      </w:r>
    </w:p>
    <w:p w:rsidR="00262ACC" w:rsidRDefault="008C0746">
      <w:pPr>
        <w:pStyle w:val="Textbody"/>
        <w:numPr>
          <w:ilvl w:val="0"/>
          <w:numId w:val="23"/>
        </w:numPr>
      </w:pPr>
      <w:r>
        <w:t>Podporovat rozvoj silných stránek a talentů každého dítěte.</w:t>
      </w:r>
    </w:p>
    <w:p w:rsidR="00262ACC" w:rsidRDefault="008C0746">
      <w:pPr>
        <w:pStyle w:val="Textbody"/>
        <w:numPr>
          <w:ilvl w:val="0"/>
          <w:numId w:val="23"/>
        </w:numPr>
      </w:pPr>
      <w:r>
        <w:t>Poskytovat cílenou podporu dětem, které p</w:t>
      </w:r>
      <w:r>
        <w:t>otřebují více času či specifické podmínky.</w:t>
      </w:r>
    </w:p>
    <w:p w:rsidR="00262ACC" w:rsidRDefault="008C0746">
      <w:pPr>
        <w:pStyle w:val="Textbody"/>
        <w:numPr>
          <w:ilvl w:val="0"/>
          <w:numId w:val="23"/>
        </w:numPr>
      </w:pPr>
      <w:r>
        <w:t>Vytvářet prostředí, kde se všechny děti cítí přijímané, bezpečné a motivované.</w:t>
      </w:r>
    </w:p>
    <w:p w:rsidR="00262ACC" w:rsidRDefault="008C0746">
      <w:pPr>
        <w:pStyle w:val="Nadpis3"/>
      </w:pPr>
      <w:r>
        <w:rPr>
          <w:rStyle w:val="StrongEmphasis"/>
          <w:rFonts w:ascii="Times New Roman" w:hAnsi="Times New Roman"/>
          <w:sz w:val="24"/>
          <w:szCs w:val="24"/>
        </w:rPr>
        <w:t>Způsoby realizace</w:t>
      </w:r>
    </w:p>
    <w:p w:rsidR="00262ACC" w:rsidRDefault="008C0746">
      <w:pPr>
        <w:pStyle w:val="Textbody"/>
        <w:numPr>
          <w:ilvl w:val="0"/>
          <w:numId w:val="24"/>
        </w:numPr>
      </w:pPr>
      <w:r>
        <w:rPr>
          <w:rStyle w:val="StrongEmphasis"/>
        </w:rPr>
        <w:t>Pozorování a diagnostika</w:t>
      </w:r>
      <w:r>
        <w:t xml:space="preserve"> – pravidelné sledování pokroků dítěte a přizpůsobování vzdělávacích činností.</w:t>
      </w:r>
    </w:p>
    <w:p w:rsidR="00262ACC" w:rsidRDefault="008C0746">
      <w:pPr>
        <w:pStyle w:val="Textbody"/>
        <w:numPr>
          <w:ilvl w:val="0"/>
          <w:numId w:val="24"/>
        </w:numPr>
      </w:pPr>
      <w:r>
        <w:rPr>
          <w:rStyle w:val="StrongEmphasis"/>
        </w:rPr>
        <w:t>Flexibilní or</w:t>
      </w:r>
      <w:r>
        <w:rPr>
          <w:rStyle w:val="StrongEmphasis"/>
        </w:rPr>
        <w:t>ganizace činností</w:t>
      </w:r>
      <w:r>
        <w:t xml:space="preserve"> – nabídka různých aktivit, možnost volby a přizpůsobení obtížnosti.</w:t>
      </w:r>
    </w:p>
    <w:p w:rsidR="00262ACC" w:rsidRDefault="008C0746">
      <w:pPr>
        <w:pStyle w:val="Textbody"/>
        <w:numPr>
          <w:ilvl w:val="0"/>
          <w:numId w:val="24"/>
        </w:numPr>
      </w:pPr>
      <w:r>
        <w:rPr>
          <w:rStyle w:val="StrongEmphasis"/>
        </w:rPr>
        <w:t>Individuální podpora</w:t>
      </w:r>
      <w:r>
        <w:t xml:space="preserve"> – využívání speciálních pomůcek, metod a přístupů podle potřeb dítěte.</w:t>
      </w:r>
    </w:p>
    <w:p w:rsidR="00262ACC" w:rsidRDefault="008C0746">
      <w:pPr>
        <w:pStyle w:val="Textbody"/>
        <w:numPr>
          <w:ilvl w:val="0"/>
          <w:numId w:val="24"/>
        </w:numPr>
      </w:pPr>
      <w:r>
        <w:rPr>
          <w:rStyle w:val="StrongEmphasis"/>
        </w:rPr>
        <w:t>Rozvoj nadaných dětí</w:t>
      </w:r>
      <w:r>
        <w:t xml:space="preserve"> – zadávání náročnějších úkolů, projektové činnosti a podp</w:t>
      </w:r>
      <w:r>
        <w:t>ora tvořivosti.</w:t>
      </w:r>
    </w:p>
    <w:p w:rsidR="00262ACC" w:rsidRDefault="008C0746">
      <w:pPr>
        <w:pStyle w:val="Textbody"/>
        <w:numPr>
          <w:ilvl w:val="0"/>
          <w:numId w:val="24"/>
        </w:numPr>
      </w:pPr>
      <w:r>
        <w:rPr>
          <w:rStyle w:val="StrongEmphasis"/>
        </w:rPr>
        <w:t>Spolupráce s rodinou</w:t>
      </w:r>
      <w:r>
        <w:t xml:space="preserve"> – sdílení informací s rodiči, společné hledání cest podpory dítěte.</w:t>
      </w:r>
    </w:p>
    <w:p w:rsidR="00262ACC" w:rsidRDefault="008C0746">
      <w:pPr>
        <w:pStyle w:val="Textbody"/>
        <w:numPr>
          <w:ilvl w:val="0"/>
          <w:numId w:val="24"/>
        </w:numPr>
      </w:pPr>
      <w:r>
        <w:rPr>
          <w:rStyle w:val="StrongEmphasis"/>
        </w:rPr>
        <w:t>Spolupráce s odborníky</w:t>
      </w:r>
      <w:r>
        <w:t xml:space="preserve"> – využívání doporučení poradenských zařízení a speciálních </w:t>
      </w:r>
      <w:r>
        <w:lastRenderedPageBreak/>
        <w:t>pedagogů.</w:t>
      </w:r>
    </w:p>
    <w:p w:rsidR="00262ACC" w:rsidRDefault="008C0746">
      <w:pPr>
        <w:pStyle w:val="Nadpis3"/>
      </w:pPr>
      <w:r>
        <w:rPr>
          <w:rStyle w:val="StrongEmphasis"/>
          <w:rFonts w:ascii="Times New Roman" w:hAnsi="Times New Roman"/>
          <w:sz w:val="24"/>
          <w:szCs w:val="24"/>
        </w:rPr>
        <w:t>Výsledky individualizace</w:t>
      </w:r>
    </w:p>
    <w:p w:rsidR="00262ACC" w:rsidRDefault="008C0746">
      <w:pPr>
        <w:pStyle w:val="Textbody"/>
        <w:numPr>
          <w:ilvl w:val="0"/>
          <w:numId w:val="25"/>
        </w:numPr>
      </w:pPr>
      <w:r>
        <w:t xml:space="preserve">Děti se učí v prostředí, které </w:t>
      </w:r>
      <w:r>
        <w:t>respektuje jejich osobnost a podporuje jejich jedinečný rozvoj.</w:t>
      </w:r>
    </w:p>
    <w:p w:rsidR="00262ACC" w:rsidRDefault="008C0746">
      <w:pPr>
        <w:pStyle w:val="Textbody"/>
        <w:numPr>
          <w:ilvl w:val="0"/>
          <w:numId w:val="25"/>
        </w:numPr>
      </w:pPr>
      <w:r>
        <w:t>Každé dítě má možnost dosahovat pokroku podle svých možností a zažívat úspěch.</w:t>
      </w:r>
    </w:p>
    <w:p w:rsidR="00262ACC" w:rsidRDefault="008C0746">
      <w:pPr>
        <w:pStyle w:val="Textbody"/>
        <w:numPr>
          <w:ilvl w:val="0"/>
          <w:numId w:val="25"/>
        </w:numPr>
      </w:pPr>
      <w:r>
        <w:t>Vytváří se pozitivní vztah k učení, spolupráci a vlastnímu rozvoji.</w:t>
      </w:r>
    </w:p>
    <w:p w:rsidR="00262ACC" w:rsidRDefault="00262ACC">
      <w:pPr>
        <w:pStyle w:val="Standard"/>
        <w:spacing w:line="360" w:lineRule="auto"/>
        <w:jc w:val="both"/>
      </w:pPr>
    </w:p>
    <w:p w:rsidR="00262ACC" w:rsidRDefault="008C0746">
      <w:pPr>
        <w:pStyle w:val="Standard"/>
        <w:spacing w:line="360" w:lineRule="auto"/>
        <w:jc w:val="both"/>
      </w:pPr>
      <w:r>
        <w:rPr>
          <w:rFonts w:cs="Times New Roman"/>
          <w:b/>
          <w:bCs/>
          <w:color w:val="000000"/>
        </w:rPr>
        <w:t>ZÁPIS DĚTÍ DO MATEŘSKÉ ŠKOLY</w:t>
      </w:r>
    </w:p>
    <w:p w:rsidR="00262ACC" w:rsidRDefault="008C0746">
      <w:pPr>
        <w:pStyle w:val="Standard"/>
        <w:spacing w:line="360" w:lineRule="auto"/>
        <w:jc w:val="both"/>
      </w:pPr>
      <w:r>
        <w:rPr>
          <w:rFonts w:cs="Times New Roman"/>
          <w:color w:val="000000"/>
        </w:rPr>
        <w:t xml:space="preserve">Přijímání dětí </w:t>
      </w:r>
      <w:r>
        <w:rPr>
          <w:rFonts w:cs="Times New Roman"/>
          <w:color w:val="000000"/>
        </w:rPr>
        <w:t>do mateřské školy probíhá v období od 2. do 16.května v tom kalendářním roce, ve kterém následující školní rok začíná. Zápis do MŠ provádí ředitelka školy nebo pověřená osoba ředitelkou školy – zástupkyně ředitelky.</w:t>
      </w:r>
    </w:p>
    <w:p w:rsidR="00262ACC" w:rsidRDefault="008C0746">
      <w:pPr>
        <w:pStyle w:val="Standard"/>
        <w:spacing w:line="360" w:lineRule="auto"/>
        <w:jc w:val="both"/>
      </w:pPr>
      <w:r>
        <w:rPr>
          <w:rFonts w:cs="Times New Roman"/>
          <w:color w:val="000000"/>
        </w:rPr>
        <w:t>Ředitelka mateřské školy rozhoduje o při</w:t>
      </w:r>
      <w:r>
        <w:rPr>
          <w:rFonts w:cs="Times New Roman"/>
          <w:color w:val="000000"/>
        </w:rPr>
        <w:t>jetí dítěte do MŠ.</w:t>
      </w:r>
    </w:p>
    <w:p w:rsidR="00262ACC" w:rsidRDefault="008C0746">
      <w:pPr>
        <w:pStyle w:val="Standard"/>
        <w:spacing w:line="360" w:lineRule="auto"/>
        <w:jc w:val="both"/>
      </w:pPr>
      <w:r>
        <w:rPr>
          <w:rFonts w:cs="Times New Roman"/>
          <w:color w:val="000000"/>
        </w:rPr>
        <w:t>O přijetí dítěte se zdravotním postižením rozhodne ředitel mateřské školy na základě vyjádření školského poradenského zařízení, případně registrujícího praktického lékaře pro děti a dorost.</w:t>
      </w:r>
    </w:p>
    <w:p w:rsidR="00262ACC" w:rsidRDefault="00262ACC">
      <w:pPr>
        <w:pStyle w:val="Standard"/>
        <w:spacing w:line="360" w:lineRule="auto"/>
        <w:jc w:val="both"/>
      </w:pPr>
    </w:p>
    <w:p w:rsidR="00262ACC" w:rsidRDefault="008C0746">
      <w:pPr>
        <w:pStyle w:val="Standard"/>
        <w:spacing w:line="360" w:lineRule="auto"/>
        <w:jc w:val="both"/>
      </w:pPr>
      <w:r>
        <w:rPr>
          <w:rFonts w:cs="Times New Roman"/>
          <w:i/>
          <w:iCs/>
          <w:color w:val="000000"/>
        </w:rPr>
        <w:t>Kritéria k přijímání dětí do mateřské školy</w:t>
      </w:r>
    </w:p>
    <w:p w:rsidR="00262ACC" w:rsidRDefault="008C0746">
      <w:pPr>
        <w:pStyle w:val="Standard"/>
        <w:spacing w:line="360" w:lineRule="auto"/>
        <w:jc w:val="both"/>
      </w:pPr>
      <w:r>
        <w:rPr>
          <w:rFonts w:cs="Times New Roman"/>
          <w:color w:val="000000"/>
        </w:rPr>
        <w:t>Mí</w:t>
      </w:r>
      <w:r>
        <w:rPr>
          <w:rFonts w:cs="Times New Roman"/>
          <w:color w:val="000000"/>
        </w:rPr>
        <w:t>sto, přesný termín zápisu a kritéria pro přijetí stanoví ředitelka školy po dohodě se zřizovatelem a zveřejní je v mateřské škole, na internetových stránkách nebo v místních periodikách v průběhu června. Zodpovídá ředitelka a zástupkyně ředitelky školy.</w:t>
      </w:r>
    </w:p>
    <w:p w:rsidR="00262ACC" w:rsidRDefault="008C0746">
      <w:pPr>
        <w:pStyle w:val="Standard"/>
        <w:spacing w:line="360" w:lineRule="auto"/>
        <w:jc w:val="both"/>
      </w:pPr>
      <w:r>
        <w:rPr>
          <w:rFonts w:cs="Times New Roman"/>
          <w:color w:val="000000"/>
        </w:rPr>
        <w:t>Po</w:t>
      </w:r>
      <w:r>
        <w:rPr>
          <w:rFonts w:cs="Times New Roman"/>
          <w:color w:val="000000"/>
        </w:rPr>
        <w:t>kud počet žádostí o přijetí dítěte k předškolnímu vzdělávání přesahuje počet volných míst či kapacitu zařízení, rozhoduje ředitelka o přijetí podle kritérií, která jsou každoročně upravena a stanovena ve vnitřní směrnici školy. Ředitelka školy se při přije</w:t>
      </w:r>
      <w:r>
        <w:rPr>
          <w:rFonts w:cs="Times New Roman"/>
          <w:color w:val="000000"/>
        </w:rPr>
        <w:t>tí dětí k předškolnímu vzdělávání řídí ustanovením zákona č. 561/2004</w:t>
      </w:r>
      <w:r w:rsidR="00575FC7">
        <w:rPr>
          <w:rFonts w:cs="Times New Roman"/>
          <w:color w:val="000000"/>
        </w:rPr>
        <w:t xml:space="preserve"> Sb. Školský</w:t>
      </w:r>
      <w:r>
        <w:rPr>
          <w:rFonts w:cs="Times New Roman"/>
          <w:color w:val="000000"/>
        </w:rPr>
        <w:t xml:space="preserve"> zákon a zákona č. 500/2004 </w:t>
      </w:r>
      <w:r w:rsidR="00575FC7">
        <w:rPr>
          <w:rFonts w:cs="Times New Roman"/>
          <w:color w:val="000000"/>
        </w:rPr>
        <w:t>Sb. správní</w:t>
      </w:r>
      <w:r>
        <w:rPr>
          <w:rFonts w:cs="Times New Roman"/>
          <w:color w:val="000000"/>
        </w:rPr>
        <w:t xml:space="preserve"> řád, ve znění pozdějších předpisů.</w:t>
      </w:r>
    </w:p>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4.1 INDIVIDUÁLNÍ VZDĚLÁVÁNÍ V MATEŘSKÉ ŠKOLE</w:t>
      </w:r>
    </w:p>
    <w:p w:rsidR="00262ACC" w:rsidRDefault="008C0746">
      <w:pPr>
        <w:pStyle w:val="Standard"/>
        <w:spacing w:line="360" w:lineRule="auto"/>
        <w:jc w:val="both"/>
      </w:pPr>
      <w:r>
        <w:rPr>
          <w:rFonts w:cs="Times New Roman"/>
          <w:color w:val="000000"/>
        </w:rPr>
        <w:t xml:space="preserve">1. V ustanovení v § </w:t>
      </w:r>
      <w:r w:rsidR="00575FC7">
        <w:rPr>
          <w:rFonts w:cs="Times New Roman"/>
          <w:color w:val="000000"/>
        </w:rPr>
        <w:t>34 a</w:t>
      </w:r>
      <w:r>
        <w:rPr>
          <w:rFonts w:cs="Times New Roman"/>
          <w:color w:val="000000"/>
        </w:rPr>
        <w:t xml:space="preserve"> zákona č. 561/2004 </w:t>
      </w:r>
      <w:r w:rsidR="00575FC7">
        <w:rPr>
          <w:rFonts w:cs="Times New Roman"/>
          <w:color w:val="000000"/>
        </w:rPr>
        <w:t>Sb. O</w:t>
      </w:r>
      <w:r>
        <w:rPr>
          <w:rFonts w:cs="Times New Roman"/>
          <w:color w:val="000000"/>
        </w:rPr>
        <w:t xml:space="preserve"> předško</w:t>
      </w:r>
      <w:r>
        <w:rPr>
          <w:rFonts w:cs="Times New Roman"/>
          <w:color w:val="000000"/>
        </w:rPr>
        <w:t xml:space="preserve">lním, základním, středním a vyšším odborném a jiném vzdělávání (školský zákon), ve znění pozdějších předpisů, je vymezeno povinné předškolní vzdělávání. Dle znění § </w:t>
      </w:r>
      <w:r w:rsidR="00575FC7">
        <w:rPr>
          <w:rFonts w:cs="Times New Roman"/>
          <w:color w:val="000000"/>
        </w:rPr>
        <w:t>34 b</w:t>
      </w:r>
      <w:r>
        <w:rPr>
          <w:rFonts w:cs="Times New Roman"/>
          <w:color w:val="000000"/>
        </w:rPr>
        <w:t xml:space="preserve"> školského zákona, připouští individuální vzdělávání jako jeden ze způsobů plnění povinn</w:t>
      </w:r>
      <w:r>
        <w:rPr>
          <w:rFonts w:cs="Times New Roman"/>
          <w:color w:val="000000"/>
        </w:rPr>
        <w:t>ého předškolního vzdělávání. Zákonný zástupce má povinnost dítě zapsat k předškolnímu vzdělávání. Způsoby plnění povinného předškolního vzdělávání nelze vzájemně kombinovat. Dítě může být k individuálnímu vzdělávání zapsáno v kterékoliv mateřské škole, kte</w:t>
      </w:r>
      <w:r>
        <w:rPr>
          <w:rFonts w:cs="Times New Roman"/>
          <w:color w:val="000000"/>
        </w:rPr>
        <w:t xml:space="preserve">rá je zapsána v rejstříku škol a školských zařízení. Rovněž v případě udělení odkladu povinné školní docházky mohou zákonní zástupci pro své dítě zvolit kterýkoli ze způsobů plnění povinného předškolního vzdělávání uvedeného v § </w:t>
      </w:r>
      <w:r w:rsidR="00575FC7">
        <w:rPr>
          <w:rFonts w:cs="Times New Roman"/>
          <w:color w:val="000000"/>
        </w:rPr>
        <w:t>34 a</w:t>
      </w:r>
      <w:r>
        <w:rPr>
          <w:rFonts w:cs="Times New Roman"/>
          <w:color w:val="000000"/>
        </w:rPr>
        <w:t xml:space="preserve"> školského zákona.</w:t>
      </w:r>
    </w:p>
    <w:p w:rsidR="00262ACC" w:rsidRDefault="008C0746">
      <w:pPr>
        <w:pStyle w:val="Standard"/>
        <w:spacing w:line="360" w:lineRule="auto"/>
        <w:jc w:val="both"/>
      </w:pPr>
      <w:r>
        <w:rPr>
          <w:rFonts w:cs="Times New Roman"/>
          <w:color w:val="000000"/>
        </w:rPr>
        <w:t>2. Oz</w:t>
      </w:r>
      <w:r>
        <w:rPr>
          <w:rFonts w:cs="Times New Roman"/>
          <w:color w:val="000000"/>
        </w:rPr>
        <w:t>námení o individuálním vzdělávání</w:t>
      </w:r>
    </w:p>
    <w:p w:rsidR="00262ACC" w:rsidRDefault="008C0746">
      <w:pPr>
        <w:pStyle w:val="Standard"/>
        <w:spacing w:line="360" w:lineRule="auto"/>
        <w:jc w:val="both"/>
        <w:rPr>
          <w:rFonts w:cs="Times New Roman"/>
          <w:color w:val="000000"/>
        </w:rPr>
      </w:pPr>
      <w:r>
        <w:rPr>
          <w:rFonts w:cs="Times New Roman"/>
          <w:color w:val="000000"/>
        </w:rPr>
        <w:lastRenderedPageBreak/>
        <w:t>Zákonný zástupce dítěte písemně oznámí mateřské škole, že chce své dítě vzdělávat individuálně a tím přebírá plnou odpovědnost za jeho vzdělávání. Zákonný zástupce oznamuje individuální vzdělávání svého dítěte mateřské ško</w:t>
      </w:r>
      <w:r>
        <w:rPr>
          <w:rFonts w:cs="Times New Roman"/>
          <w:color w:val="000000"/>
        </w:rPr>
        <w:t>le 3 měsíce před začátkem školního roku, tedy v období do konce měsíce května.</w:t>
      </w:r>
    </w:p>
    <w:tbl>
      <w:tblPr>
        <w:tblW w:w="9645" w:type="dxa"/>
        <w:tblLayout w:type="fixed"/>
        <w:tblCellMar>
          <w:left w:w="10" w:type="dxa"/>
          <w:right w:w="10" w:type="dxa"/>
        </w:tblCellMar>
        <w:tblLook w:val="0000" w:firstRow="0" w:lastRow="0" w:firstColumn="0" w:lastColumn="0" w:noHBand="0" w:noVBand="0"/>
      </w:tblPr>
      <w:tblGrid>
        <w:gridCol w:w="2610"/>
        <w:gridCol w:w="7035"/>
      </w:tblGrid>
      <w:tr w:rsidR="00262ACC">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sz w:val="32"/>
                <w:szCs w:val="32"/>
              </w:rPr>
            </w:pPr>
            <w:r>
              <w:rPr>
                <w:rFonts w:cs="Mangal"/>
                <w:sz w:val="32"/>
                <w:szCs w:val="32"/>
              </w:rPr>
              <w:t xml:space="preserve">          Oblasti individuálního vzdělávání pro ověřování znalostí</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Hrubá a jemná motorika</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Pohybová koordinace, manipulace s předměty, prstové hry, pohotová reakce, manipulace s</w:t>
            </w:r>
            <w:r>
              <w:rPr>
                <w:rFonts w:cs="Mangal"/>
              </w:rPr>
              <w:t xml:space="preserve"> drobnými předměty, hry pro zjištění laterality</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Řeč a komunikace</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 xml:space="preserve">Komunikace s dospělým, artikulace, slovní zásoba, gramatická správnost řeči, </w:t>
            </w:r>
            <w:r w:rsidR="00575FC7">
              <w:rPr>
                <w:rFonts w:cs="Mangal"/>
              </w:rPr>
              <w:t>porozumění</w:t>
            </w:r>
            <w:r>
              <w:rPr>
                <w:rFonts w:cs="Mangal"/>
              </w:rPr>
              <w:t xml:space="preserve"> instrukcí, tvorba vět.</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 xml:space="preserve">Předmatematické </w:t>
            </w:r>
            <w:r w:rsidR="00575FC7">
              <w:rPr>
                <w:rFonts w:cs="Mangal"/>
              </w:rPr>
              <w:t>představy, časoprostorová</w:t>
            </w:r>
            <w:r>
              <w:rPr>
                <w:rFonts w:cs="Mangal"/>
              </w:rPr>
              <w:t xml:space="preserve"> orientace</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Poznávací schopnosti a funkce</w:t>
            </w:r>
            <w:r>
              <w:rPr>
                <w:rFonts w:cs="Mangal"/>
              </w:rPr>
              <w:t>, fantazie, představivost, myšlenkové operace, třídění podle dvou, tří kritérií, množstevní pojmy, základní časové pojmy, posloupnost v čase.</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Sluchové vnímání</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 xml:space="preserve">Sluchové rozlišování, první hláska ve slově (s vizuální oporou), sluchová paměť, </w:t>
            </w:r>
            <w:r w:rsidR="00575FC7">
              <w:rPr>
                <w:rFonts w:cs="Mangal"/>
              </w:rPr>
              <w:t>analyticko – syntetické</w:t>
            </w:r>
            <w:r>
              <w:rPr>
                <w:rFonts w:cs="Mangal"/>
              </w:rPr>
              <w:t xml:space="preserve"> činnosti.</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Zrakové vnímání</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Sestavování, skládání, práce s knihou, s obrázkem, zraková paměť, zrakové rozlišování – dokreslování detailů podle vzoru, zraková analýza a syntéza, rozlišování podle kritérií.</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Grafomotorika</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Úchop tužky, volná kresba,</w:t>
            </w:r>
            <w:r>
              <w:rPr>
                <w:rFonts w:cs="Mangal"/>
              </w:rPr>
              <w:t xml:space="preserve"> práce s pracovním listem, vztah ke </w:t>
            </w:r>
            <w:proofErr w:type="gramStart"/>
            <w:r>
              <w:rPr>
                <w:rFonts w:cs="Mangal"/>
              </w:rPr>
              <w:t xml:space="preserve">kreslení,   </w:t>
            </w:r>
            <w:proofErr w:type="gramEnd"/>
            <w:r>
              <w:rPr>
                <w:rFonts w:cs="Mangal"/>
              </w:rPr>
              <w:t>kresba postavy.</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Poznámky</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Chování a projevy dítěte při rozhovoru, hře a dalších činnostech.</w:t>
            </w:r>
          </w:p>
        </w:tc>
      </w:tr>
      <w:tr w:rsidR="00262ACC">
        <w:tblPrEx>
          <w:tblCellMar>
            <w:top w:w="0" w:type="dxa"/>
            <w:bottom w:w="0" w:type="dxa"/>
          </w:tblCellMar>
        </w:tblPrEx>
        <w:tc>
          <w:tcPr>
            <w:tcW w:w="964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sz w:val="32"/>
                <w:szCs w:val="32"/>
              </w:rPr>
            </w:pPr>
            <w:r>
              <w:rPr>
                <w:rFonts w:cs="Mangal"/>
                <w:sz w:val="32"/>
                <w:szCs w:val="32"/>
              </w:rPr>
              <w:t xml:space="preserve">                             Další možnosti ověřování znalostí</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1.</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Portfolio dítěte</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2.</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 xml:space="preserve">Výtvarné práce, pracovní </w:t>
            </w:r>
            <w:r>
              <w:rPr>
                <w:rFonts w:cs="Mangal"/>
              </w:rPr>
              <w:t>listy</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3.</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Metoda rozhovoru</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4.</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Metoda pozorování</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5.</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Společenské návyky</w:t>
            </w:r>
          </w:p>
        </w:tc>
      </w:tr>
      <w:tr w:rsidR="00262ACC">
        <w:tblPrEx>
          <w:tblCellMar>
            <w:top w:w="0" w:type="dxa"/>
            <w:bottom w:w="0" w:type="dxa"/>
          </w:tblCellMar>
        </w:tblPrEx>
        <w:tc>
          <w:tcPr>
            <w:tcW w:w="261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6.</w:t>
            </w:r>
          </w:p>
        </w:tc>
        <w:tc>
          <w:tcPr>
            <w:tcW w:w="70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suppressLineNumbers/>
              <w:jc w:val="both"/>
              <w:rPr>
                <w:rFonts w:cs="Mangal"/>
              </w:rPr>
            </w:pPr>
            <w:r>
              <w:rPr>
                <w:rFonts w:cs="Mangal"/>
              </w:rPr>
              <w:t>Samostatnost, sebeobsluha, základní hygienické návyky</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6. VZDĚLÁVACÍ OBSAH</w:t>
      </w:r>
    </w:p>
    <w:p w:rsidR="00262ACC" w:rsidRDefault="008C0746">
      <w:pPr>
        <w:pStyle w:val="Nadpis3"/>
        <w:spacing w:line="360" w:lineRule="auto"/>
        <w:jc w:val="both"/>
      </w:pPr>
      <w:r>
        <w:rPr>
          <w:rFonts w:ascii="Times New Roman" w:hAnsi="Times New Roman" w:cs="Times New Roman"/>
          <w:color w:val="33CC33"/>
          <w:sz w:val="24"/>
          <w:szCs w:val="24"/>
        </w:rPr>
        <w:t>„DĚLEJ MALÉ VĚCI S VELKOU CHUTÍ“</w:t>
      </w:r>
    </w:p>
    <w:p w:rsidR="00262ACC" w:rsidRDefault="008C0746">
      <w:pPr>
        <w:pStyle w:val="Standard"/>
        <w:spacing w:line="360" w:lineRule="auto"/>
        <w:jc w:val="both"/>
      </w:pPr>
      <w:r>
        <w:rPr>
          <w:rFonts w:cs="Times New Roman"/>
          <w:color w:val="000000"/>
        </w:rPr>
        <w:t xml:space="preserve">Vzdělávací obsah našeho programu vychází z pestré mozaiky každodenního </w:t>
      </w:r>
      <w:r>
        <w:rPr>
          <w:rFonts w:cs="Times New Roman"/>
          <w:color w:val="000000"/>
        </w:rPr>
        <w:t>života dětí. Je postaven na integrovaných blocích, které propojují všechny oblasti rozvoje dítěte a respektují jeho individuální potřeby i tempo učení. Program „Dělej malé věci s velkou chutí“ nabízí dětem možnost objevovat svět prostřednictvím zážitků, tv</w:t>
      </w:r>
      <w:r>
        <w:rPr>
          <w:rFonts w:cs="Times New Roman"/>
          <w:color w:val="000000"/>
        </w:rPr>
        <w:t>ořivosti a vlastních nápadů, přičemž podporuje jejich radost z poznávání i spolupráce.</w:t>
      </w:r>
    </w:p>
    <w:p w:rsidR="00262ACC" w:rsidRDefault="008C0746">
      <w:pPr>
        <w:pStyle w:val="Textbody"/>
        <w:spacing w:line="360" w:lineRule="auto"/>
        <w:jc w:val="both"/>
      </w:pPr>
      <w:r>
        <w:rPr>
          <w:rStyle w:val="StrongEmphasis"/>
          <w:rFonts w:cs="Times New Roman"/>
          <w:b w:val="0"/>
          <w:bCs w:val="0"/>
          <w:color w:val="000000"/>
        </w:rPr>
        <w:t>Svět kolem nás není jen černobílý, je tvořen pestrou mozaikou každodenních rozmanitostí.</w:t>
      </w:r>
    </w:p>
    <w:p w:rsidR="00262ACC" w:rsidRDefault="008C0746">
      <w:pPr>
        <w:pStyle w:val="Textbody"/>
      </w:pPr>
      <w:r>
        <w:t xml:space="preserve">Vzdělávací činnosti jsou zpracovány formou </w:t>
      </w:r>
      <w:r>
        <w:rPr>
          <w:rStyle w:val="StrongEmphasis"/>
        </w:rPr>
        <w:t>ucelených integrovaných bloků (IB)</w:t>
      </w:r>
      <w:r>
        <w:t xml:space="preserve"> po</w:t>
      </w:r>
      <w:r>
        <w:t>dle pěti oblastí RVP PV, které jsou stanoveny v našem ŠVP a nesou název:</w:t>
      </w:r>
    </w:p>
    <w:p w:rsidR="00262ACC" w:rsidRDefault="008C0746">
      <w:pPr>
        <w:pStyle w:val="Textbody"/>
      </w:pPr>
      <w:r>
        <w:lastRenderedPageBreak/>
        <w:t xml:space="preserve">Program zahrnuje pět oblastí respektujících vývoj dítěte, jeho přirozený život, učení a zrání. Tyto oblasti se snažíme každý den </w:t>
      </w:r>
      <w:r>
        <w:rPr>
          <w:rStyle w:val="StrongEmphasis"/>
        </w:rPr>
        <w:t>propojovat a vzájemně spojovat</w:t>
      </w:r>
      <w:r>
        <w:t>. Jsou východiskem pro p</w:t>
      </w:r>
      <w:r>
        <w:t>ráci všech pedagogů.</w:t>
      </w:r>
    </w:p>
    <w:p w:rsidR="00262ACC" w:rsidRDefault="008C0746">
      <w:pPr>
        <w:pStyle w:val="Textbody"/>
      </w:pPr>
      <w:r>
        <w:t xml:space="preserve">Konkrétní podobu získávají v </w:t>
      </w:r>
      <w:r>
        <w:rPr>
          <w:rStyle w:val="StrongEmphasis"/>
        </w:rPr>
        <w:t>tematických celcích</w:t>
      </w:r>
      <w:r>
        <w:t xml:space="preserve">, které učitelky plánují pro jednotlivé třídy s ohledem na jejich charakter a věkové složení dětí. Vzdělávací nabídka je jasně vymezena – z ní vyplývají očekávané výstupy i klíčové </w:t>
      </w:r>
      <w:r>
        <w:t>kompetence.</w:t>
      </w:r>
    </w:p>
    <w:p w:rsidR="00262ACC" w:rsidRDefault="008C0746">
      <w:pPr>
        <w:pStyle w:val="Textbody"/>
        <w:numPr>
          <w:ilvl w:val="0"/>
          <w:numId w:val="26"/>
        </w:numPr>
      </w:pPr>
      <w:r>
        <w:t xml:space="preserve">Tematické celky jsou zpravidla plánovány na </w:t>
      </w:r>
      <w:r>
        <w:rPr>
          <w:rStyle w:val="StrongEmphasis"/>
        </w:rPr>
        <w:t>1 až 3 týdny</w:t>
      </w:r>
      <w:r>
        <w:t>.</w:t>
      </w:r>
    </w:p>
    <w:p w:rsidR="00262ACC" w:rsidRDefault="008C0746">
      <w:pPr>
        <w:pStyle w:val="Textbody"/>
        <w:numPr>
          <w:ilvl w:val="0"/>
          <w:numId w:val="26"/>
        </w:numPr>
      </w:pPr>
      <w:r>
        <w:t>Učitelky průběžně vyhodnocují, zda činnosti odpovídají možnostem a potřebám dětí.</w:t>
      </w:r>
    </w:p>
    <w:p w:rsidR="00262ACC" w:rsidRDefault="008C0746">
      <w:pPr>
        <w:pStyle w:val="Textbody"/>
        <w:numPr>
          <w:ilvl w:val="0"/>
          <w:numId w:val="26"/>
        </w:numPr>
      </w:pPr>
      <w:r>
        <w:rPr>
          <w:rStyle w:val="StrongEmphasis"/>
        </w:rPr>
        <w:t>Závěrečné hodnocení</w:t>
      </w:r>
      <w:r>
        <w:t xml:space="preserve"> vypovídá o práci učitelek i dětí, o jejich rozvoji a osobních pokrocích.</w:t>
      </w:r>
    </w:p>
    <w:p w:rsidR="00262ACC" w:rsidRDefault="008C0746">
      <w:pPr>
        <w:pStyle w:val="Nadpis3"/>
        <w:rPr>
          <w:rFonts w:ascii="Times New Roman" w:hAnsi="Times New Roman"/>
        </w:rPr>
      </w:pPr>
      <w:r>
        <w:rPr>
          <w:rFonts w:ascii="Times New Roman" w:hAnsi="Times New Roman"/>
        </w:rPr>
        <w:t>Metody prác</w:t>
      </w:r>
      <w:r>
        <w:rPr>
          <w:rFonts w:ascii="Times New Roman" w:hAnsi="Times New Roman"/>
        </w:rPr>
        <w:t>e</w:t>
      </w:r>
    </w:p>
    <w:p w:rsidR="00262ACC" w:rsidRDefault="008C0746">
      <w:pPr>
        <w:pStyle w:val="Textbody"/>
        <w:numPr>
          <w:ilvl w:val="0"/>
          <w:numId w:val="27"/>
        </w:numPr>
      </w:pPr>
      <w:r>
        <w:t xml:space="preserve">Činnosti vycházejí z </w:t>
      </w:r>
      <w:r>
        <w:rPr>
          <w:rStyle w:val="StrongEmphasis"/>
        </w:rPr>
        <w:t>přímých zážitků</w:t>
      </w:r>
      <w:r>
        <w:t>.</w:t>
      </w:r>
    </w:p>
    <w:p w:rsidR="00262ACC" w:rsidRDefault="008C0746">
      <w:pPr>
        <w:pStyle w:val="Textbody"/>
        <w:numPr>
          <w:ilvl w:val="0"/>
          <w:numId w:val="27"/>
        </w:numPr>
      </w:pPr>
      <w:r>
        <w:t xml:space="preserve">Využívají dětskou zvědavost a potřebu objevovat, vedou děti k </w:t>
      </w:r>
      <w:r>
        <w:rPr>
          <w:rStyle w:val="StrongEmphasis"/>
        </w:rPr>
        <w:t>individuální práci</w:t>
      </w:r>
      <w:r>
        <w:t>.</w:t>
      </w:r>
    </w:p>
    <w:p w:rsidR="00262ACC" w:rsidRDefault="008C0746">
      <w:pPr>
        <w:pStyle w:val="Textbody"/>
        <w:numPr>
          <w:ilvl w:val="0"/>
          <w:numId w:val="27"/>
        </w:numPr>
      </w:pPr>
      <w:r>
        <w:t>Podněcují aktivní zájem a chuť dívat se kolem sebe, naslouchat, objevovat i ukázat, co dítě samo dokáže.</w:t>
      </w:r>
    </w:p>
    <w:p w:rsidR="00262ACC" w:rsidRDefault="008C0746">
      <w:pPr>
        <w:pStyle w:val="Textbody"/>
        <w:numPr>
          <w:ilvl w:val="0"/>
          <w:numId w:val="27"/>
        </w:numPr>
      </w:pPr>
      <w:r>
        <w:t>Nepředkládají dětem hotové ná</w:t>
      </w:r>
      <w:r>
        <w:t xml:space="preserve">vody, ale umožňují jim hledat </w:t>
      </w:r>
      <w:r>
        <w:rPr>
          <w:rStyle w:val="StrongEmphasis"/>
        </w:rPr>
        <w:t>vlastní cesty tvořivým myšlením a nápady</w:t>
      </w:r>
      <w:r>
        <w:t>.</w:t>
      </w:r>
    </w:p>
    <w:p w:rsidR="00262ACC" w:rsidRDefault="008C0746">
      <w:pPr>
        <w:pStyle w:val="Nadpis3"/>
        <w:rPr>
          <w:rFonts w:ascii="Times New Roman" w:hAnsi="Times New Roman"/>
        </w:rPr>
      </w:pPr>
      <w:r>
        <w:rPr>
          <w:rFonts w:ascii="Times New Roman" w:hAnsi="Times New Roman"/>
        </w:rPr>
        <w:t>Vzdělávací nabídka</w:t>
      </w:r>
    </w:p>
    <w:p w:rsidR="00262ACC" w:rsidRDefault="008C0746">
      <w:pPr>
        <w:pStyle w:val="Textbody"/>
      </w:pPr>
      <w:r>
        <w:t>Vzdělávací obsah slouží pedagogům jako základ pro tvorbu vzdělávací nabídky jednotlivých tříd. Obsahuje:</w:t>
      </w:r>
    </w:p>
    <w:p w:rsidR="00262ACC" w:rsidRDefault="008C0746">
      <w:pPr>
        <w:pStyle w:val="Textbody"/>
        <w:numPr>
          <w:ilvl w:val="0"/>
          <w:numId w:val="28"/>
        </w:numPr>
      </w:pPr>
      <w:r>
        <w:rPr>
          <w:rStyle w:val="StrongEmphasis"/>
        </w:rPr>
        <w:t>Charakteristiku integrovaných bloků (IB)</w:t>
      </w:r>
    </w:p>
    <w:p w:rsidR="00262ACC" w:rsidRDefault="008C0746">
      <w:pPr>
        <w:pStyle w:val="Textbody"/>
        <w:numPr>
          <w:ilvl w:val="0"/>
          <w:numId w:val="28"/>
        </w:numPr>
      </w:pPr>
      <w:r>
        <w:rPr>
          <w:rStyle w:val="StrongEmphasis"/>
        </w:rPr>
        <w:t>Obsah IB</w:t>
      </w:r>
    </w:p>
    <w:p w:rsidR="00262ACC" w:rsidRDefault="008C0746">
      <w:pPr>
        <w:pStyle w:val="Textbody"/>
        <w:numPr>
          <w:ilvl w:val="0"/>
          <w:numId w:val="28"/>
        </w:numPr>
      </w:pPr>
      <w:r>
        <w:rPr>
          <w:rStyle w:val="StrongEmphasis"/>
        </w:rPr>
        <w:t xml:space="preserve">Klíčové </w:t>
      </w:r>
      <w:r>
        <w:rPr>
          <w:rStyle w:val="StrongEmphasis"/>
        </w:rPr>
        <w:t>kompetence</w:t>
      </w:r>
    </w:p>
    <w:p w:rsidR="00262ACC" w:rsidRDefault="008C0746">
      <w:pPr>
        <w:pStyle w:val="Textbody"/>
      </w:pPr>
      <w:r>
        <w:t xml:space="preserve">Každá třída si v rámci svého </w:t>
      </w:r>
      <w:r>
        <w:rPr>
          <w:rStyle w:val="StrongEmphasis"/>
        </w:rPr>
        <w:t>TVP</w:t>
      </w:r>
      <w:r>
        <w:t xml:space="preserve"> vybírá z této nabídky a doplňuje témata podle profilace třídy a věku dětí. TVP jsou </w:t>
      </w:r>
      <w:r>
        <w:rPr>
          <w:rStyle w:val="StrongEmphasis"/>
        </w:rPr>
        <w:t>otevřené dokumenty</w:t>
      </w:r>
      <w:r>
        <w:t>, které se mohou v průběhu roku doplňovat nebo upravovat.</w:t>
      </w:r>
    </w:p>
    <w:p w:rsidR="00262ACC" w:rsidRDefault="008C0746">
      <w:pPr>
        <w:pStyle w:val="Textbody"/>
      </w:pPr>
      <w:r>
        <w:t xml:space="preserve">Ze vzdělávací nabídky učitelky rozpracovávají </w:t>
      </w:r>
      <w:r>
        <w:rPr>
          <w:rStyle w:val="StrongEmphasis"/>
        </w:rPr>
        <w:t>temati</w:t>
      </w:r>
      <w:r>
        <w:rPr>
          <w:rStyle w:val="StrongEmphasis"/>
        </w:rPr>
        <w:t>cké celky</w:t>
      </w:r>
      <w:r>
        <w:t xml:space="preserve">, které představují konkrétní program pro děti. Rodiče se s nimi seznamují prostřednictvím </w:t>
      </w:r>
      <w:r>
        <w:rPr>
          <w:rStyle w:val="StrongEmphasis"/>
        </w:rPr>
        <w:t>nástěnek v šatnách</w:t>
      </w:r>
      <w:r>
        <w:t>.</w:t>
      </w:r>
    </w:p>
    <w:p w:rsidR="00262ACC" w:rsidRDefault="00262ACC">
      <w:pPr>
        <w:pStyle w:val="Standard"/>
        <w:spacing w:line="360" w:lineRule="auto"/>
        <w:jc w:val="both"/>
      </w:pPr>
    </w:p>
    <w:p w:rsidR="00262ACC" w:rsidRDefault="008C0746">
      <w:pPr>
        <w:pStyle w:val="Standard"/>
        <w:spacing w:line="360" w:lineRule="auto"/>
        <w:jc w:val="both"/>
      </w:pPr>
      <w:r>
        <w:rPr>
          <w:rFonts w:cs="Times New Roman"/>
          <w:b/>
          <w:bCs/>
          <w:color w:val="000000"/>
          <w:sz w:val="32"/>
          <w:szCs w:val="32"/>
        </w:rPr>
        <w:t xml:space="preserve">Název integrovaného bloku:  IB 1 </w:t>
      </w:r>
      <w:r>
        <w:rPr>
          <w:rFonts w:cs="Times New Roman"/>
          <w:b/>
          <w:bCs/>
          <w:color w:val="00CC00"/>
          <w:sz w:val="32"/>
          <w:szCs w:val="32"/>
        </w:rPr>
        <w:t>TO JSEM JÁ</w:t>
      </w:r>
    </w:p>
    <w:tbl>
      <w:tblPr>
        <w:tblW w:w="9645" w:type="dxa"/>
        <w:tblLayout w:type="fixed"/>
        <w:tblCellMar>
          <w:left w:w="10" w:type="dxa"/>
          <w:right w:w="10" w:type="dxa"/>
        </w:tblCellMar>
        <w:tblLook w:val="0000" w:firstRow="0" w:lastRow="0" w:firstColumn="0" w:lastColumn="0" w:noHBand="0" w:noVBand="0"/>
      </w:tblPr>
      <w:tblGrid>
        <w:gridCol w:w="1875"/>
        <w:gridCol w:w="1635"/>
        <w:gridCol w:w="6135"/>
      </w:tblGrid>
      <w:tr w:rsidR="00262ACC">
        <w:tblPrEx>
          <w:tblCellMar>
            <w:top w:w="0" w:type="dxa"/>
            <w:bottom w:w="0" w:type="dxa"/>
          </w:tblCellMar>
        </w:tblPrEx>
        <w:tc>
          <w:tcPr>
            <w:tcW w:w="9645" w:type="dxa"/>
            <w:gridSpan w:val="3"/>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Charakteristika IB:</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Hlavní smysl, cíl, záměr</w:t>
            </w:r>
          </w:p>
        </w:tc>
        <w:tc>
          <w:tcPr>
            <w:tcW w:w="7770"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29"/>
              </w:numPr>
              <w:jc w:val="both"/>
            </w:pPr>
            <w:r>
              <w:t xml:space="preserve">uvést dítě do společenství ostatních dětí – </w:t>
            </w:r>
            <w:r>
              <w:t>aktivní podíl na stanovení pravidel.</w:t>
            </w:r>
          </w:p>
          <w:p w:rsidR="00262ACC" w:rsidRDefault="008C0746">
            <w:pPr>
              <w:pStyle w:val="TableContents"/>
              <w:numPr>
                <w:ilvl w:val="0"/>
                <w:numId w:val="29"/>
              </w:numPr>
              <w:jc w:val="both"/>
            </w:pPr>
            <w:r>
              <w:t>vytvořit kladný vztah k místu, kde bydlím.</w:t>
            </w:r>
          </w:p>
          <w:p w:rsidR="00262ACC" w:rsidRDefault="008C0746">
            <w:pPr>
              <w:pStyle w:val="TableContents"/>
              <w:numPr>
                <w:ilvl w:val="0"/>
                <w:numId w:val="29"/>
              </w:numPr>
              <w:jc w:val="both"/>
            </w:pPr>
            <w:r>
              <w:t>přiblížit strukturu rodiny při hře, místo v rodině, pomoc v domácnosti a soužití generací v rodině, orientace v příbuzenských vztazích.</w:t>
            </w:r>
          </w:p>
          <w:p w:rsidR="00262ACC" w:rsidRDefault="008C0746">
            <w:pPr>
              <w:pStyle w:val="TableContents"/>
              <w:numPr>
                <w:ilvl w:val="0"/>
                <w:numId w:val="29"/>
              </w:numPr>
              <w:jc w:val="both"/>
            </w:pPr>
            <w:r>
              <w:t>probudit zájem o poznání sebe sama.</w:t>
            </w:r>
          </w:p>
          <w:p w:rsidR="00262ACC" w:rsidRDefault="008C0746">
            <w:pPr>
              <w:pStyle w:val="TableContents"/>
              <w:numPr>
                <w:ilvl w:val="0"/>
                <w:numId w:val="29"/>
              </w:numPr>
              <w:jc w:val="both"/>
            </w:pPr>
            <w:r>
              <w:t>vést</w:t>
            </w:r>
            <w:r>
              <w:t xml:space="preserve"> ke kladnému chování vůči okolí.</w:t>
            </w:r>
          </w:p>
          <w:p w:rsidR="00262ACC" w:rsidRDefault="008C0746">
            <w:pPr>
              <w:pStyle w:val="TableContents"/>
              <w:numPr>
                <w:ilvl w:val="0"/>
                <w:numId w:val="29"/>
              </w:numPr>
              <w:jc w:val="both"/>
            </w:pPr>
            <w:r>
              <w:t>vytvářet povědomí o činnostech lidské práce.</w:t>
            </w:r>
          </w:p>
          <w:p w:rsidR="00262ACC" w:rsidRDefault="00262ACC">
            <w:pPr>
              <w:pStyle w:val="TableContents"/>
              <w:jc w:val="both"/>
            </w:pPr>
          </w:p>
        </w:tc>
      </w:tr>
      <w:tr w:rsidR="00262ACC">
        <w:tblPrEx>
          <w:tblCellMar>
            <w:top w:w="0" w:type="dxa"/>
            <w:bottom w:w="0" w:type="dxa"/>
          </w:tblCellMar>
        </w:tblPrEx>
        <w:tc>
          <w:tcPr>
            <w:tcW w:w="9645"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rPr>
            </w:pPr>
            <w:r>
              <w:rPr>
                <w:b/>
                <w:bCs/>
              </w:rPr>
              <w:lastRenderedPageBreak/>
              <w:t>Obsah IB:</w:t>
            </w:r>
          </w:p>
        </w:tc>
      </w:tr>
      <w:tr w:rsidR="00262ACC">
        <w:tblPrEx>
          <w:tblCellMar>
            <w:top w:w="0" w:type="dxa"/>
            <w:bottom w:w="0" w:type="dxa"/>
          </w:tblCellMar>
        </w:tblPrEx>
        <w:tc>
          <w:tcPr>
            <w:tcW w:w="1875" w:type="dxa"/>
            <w:vMerge w:val="restart"/>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rPr>
                <w:sz w:val="20"/>
                <w:szCs w:val="20"/>
              </w:rPr>
              <w:t>Okruhy činností</w:t>
            </w:r>
          </w:p>
          <w:p w:rsidR="00262ACC" w:rsidRDefault="00262ACC">
            <w:pPr>
              <w:pStyle w:val="TableContents"/>
              <w:jc w:val="both"/>
              <w:rPr>
                <w:sz w:val="20"/>
                <w:szCs w:val="20"/>
              </w:rPr>
            </w:pPr>
          </w:p>
          <w:p w:rsidR="00262ACC" w:rsidRDefault="008C0746">
            <w:pPr>
              <w:pStyle w:val="TableContents"/>
              <w:jc w:val="both"/>
            </w:pPr>
            <w:r>
              <w:t>VZDĚLÁVACÍ NABÍDKA</w:t>
            </w:r>
          </w:p>
        </w:tc>
        <w:tc>
          <w:tcPr>
            <w:tcW w:w="163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tělo</w:t>
            </w:r>
          </w:p>
        </w:tc>
        <w:tc>
          <w:tcPr>
            <w:tcW w:w="61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30"/>
              </w:numPr>
              <w:jc w:val="both"/>
            </w:pPr>
            <w:r>
              <w:t>činnosti seznamující děti s věcmi, které je obklopují a jejich praktickým používáním</w:t>
            </w:r>
          </w:p>
          <w:p w:rsidR="00262ACC" w:rsidRDefault="008C0746">
            <w:pPr>
              <w:pStyle w:val="TableContents"/>
              <w:numPr>
                <w:ilvl w:val="0"/>
                <w:numId w:val="30"/>
              </w:numPr>
              <w:jc w:val="both"/>
            </w:pPr>
            <w:r>
              <w:t xml:space="preserve">konstruktivní a grafické </w:t>
            </w:r>
            <w:r>
              <w:t>činnosti</w:t>
            </w:r>
          </w:p>
          <w:p w:rsidR="00262ACC" w:rsidRDefault="008C0746">
            <w:pPr>
              <w:pStyle w:val="TableContents"/>
              <w:numPr>
                <w:ilvl w:val="0"/>
                <w:numId w:val="30"/>
              </w:numPr>
              <w:jc w:val="both"/>
            </w:pPr>
            <w:r>
              <w:t>hudební a hudebně pohybové hry a činnosti</w:t>
            </w:r>
          </w:p>
          <w:p w:rsidR="00262ACC" w:rsidRDefault="008C0746">
            <w:pPr>
              <w:pStyle w:val="TableContents"/>
              <w:numPr>
                <w:ilvl w:val="0"/>
                <w:numId w:val="30"/>
              </w:numPr>
              <w:jc w:val="both"/>
            </w:pPr>
            <w:r>
              <w:t xml:space="preserve">jednoduché pracovní a </w:t>
            </w:r>
            <w:r w:rsidR="00575FC7">
              <w:t>sebeobslužné</w:t>
            </w:r>
            <w:r>
              <w:t xml:space="preserve"> činnosti v oblasti osobní hygieny, stolování, oblékání, úklidu, úpravy prostředí apod.</w:t>
            </w:r>
          </w:p>
        </w:tc>
      </w:tr>
      <w:tr w:rsidR="00262ACC">
        <w:tblPrEx>
          <w:tblCellMar>
            <w:top w:w="0" w:type="dxa"/>
            <w:bottom w:w="0" w:type="dxa"/>
          </w:tblCellMar>
        </w:tblPrEx>
        <w:tc>
          <w:tcPr>
            <w:tcW w:w="1875" w:type="dxa"/>
            <w:vMerge/>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suppressAutoHyphens w:val="0"/>
            </w:pPr>
          </w:p>
        </w:tc>
        <w:tc>
          <w:tcPr>
            <w:tcW w:w="163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psychika</w:t>
            </w:r>
          </w:p>
        </w:tc>
        <w:tc>
          <w:tcPr>
            <w:tcW w:w="61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31"/>
              </w:numPr>
              <w:jc w:val="both"/>
            </w:pPr>
            <w:r>
              <w:t>komentování zážitků a aktivit, vyřizování vzkazů</w:t>
            </w:r>
          </w:p>
          <w:p w:rsidR="00262ACC" w:rsidRDefault="008C0746">
            <w:pPr>
              <w:pStyle w:val="TableContents"/>
              <w:numPr>
                <w:ilvl w:val="0"/>
                <w:numId w:val="31"/>
              </w:numPr>
              <w:jc w:val="both"/>
            </w:pPr>
            <w:r>
              <w:t xml:space="preserve">vyprávění </w:t>
            </w:r>
            <w:r>
              <w:t>na dané téma (individuální / skupinová konverzace)</w:t>
            </w:r>
          </w:p>
          <w:p w:rsidR="00262ACC" w:rsidRDefault="008C0746">
            <w:pPr>
              <w:pStyle w:val="TableContents"/>
              <w:numPr>
                <w:ilvl w:val="0"/>
                <w:numId w:val="31"/>
              </w:numPr>
              <w:jc w:val="both"/>
            </w:pPr>
            <w:r>
              <w:t>spontánní, smyslová a námětová hra</w:t>
            </w:r>
          </w:p>
          <w:p w:rsidR="00262ACC" w:rsidRDefault="008C0746">
            <w:pPr>
              <w:pStyle w:val="TableContents"/>
              <w:numPr>
                <w:ilvl w:val="0"/>
                <w:numId w:val="31"/>
              </w:numPr>
              <w:jc w:val="both"/>
            </w:pPr>
            <w:r>
              <w:t xml:space="preserve"> hry podporující tvořivost, představivost a fantazii</w:t>
            </w:r>
          </w:p>
          <w:p w:rsidR="00262ACC" w:rsidRDefault="008C0746">
            <w:pPr>
              <w:pStyle w:val="TableContents"/>
              <w:numPr>
                <w:ilvl w:val="0"/>
                <w:numId w:val="31"/>
              </w:numPr>
              <w:jc w:val="both"/>
            </w:pPr>
            <w:r>
              <w:t>hry a praktické úkony procvičující orientaci v prostoru i v rovině</w:t>
            </w:r>
          </w:p>
          <w:p w:rsidR="00262ACC" w:rsidRDefault="008C0746">
            <w:pPr>
              <w:pStyle w:val="TableContents"/>
              <w:numPr>
                <w:ilvl w:val="0"/>
                <w:numId w:val="31"/>
              </w:numPr>
              <w:jc w:val="both"/>
            </w:pPr>
            <w:r>
              <w:t>činnosti zaměřené k seznamování se s elementárními</w:t>
            </w:r>
            <w:r>
              <w:t xml:space="preserve"> číselnými a matematickými pojmy a jejich symbolikou (číselná řada, číslice, zákl. Geom. tvary, množství apod.)</w:t>
            </w:r>
          </w:p>
          <w:p w:rsidR="00262ACC" w:rsidRDefault="008C0746">
            <w:pPr>
              <w:pStyle w:val="TableContents"/>
              <w:numPr>
                <w:ilvl w:val="0"/>
                <w:numId w:val="31"/>
              </w:numPr>
              <w:jc w:val="both"/>
            </w:pPr>
            <w:r>
              <w:t>hry na téma rodiny, přátelství</w:t>
            </w:r>
          </w:p>
          <w:p w:rsidR="00262ACC" w:rsidRDefault="008C0746">
            <w:pPr>
              <w:pStyle w:val="TableContents"/>
              <w:numPr>
                <w:ilvl w:val="0"/>
                <w:numId w:val="31"/>
              </w:numPr>
              <w:jc w:val="both"/>
            </w:pPr>
            <w:r>
              <w:t>činnosti zaměřené k poznávání různých lidských vlastností</w:t>
            </w:r>
          </w:p>
          <w:p w:rsidR="00262ACC" w:rsidRDefault="008C0746">
            <w:pPr>
              <w:pStyle w:val="TableContents"/>
              <w:numPr>
                <w:ilvl w:val="0"/>
                <w:numId w:val="31"/>
              </w:numPr>
              <w:jc w:val="both"/>
            </w:pPr>
            <w:r>
              <w:t>činnosti vedoucí k identifikaci sebe sama a k odlišnost</w:t>
            </w:r>
            <w:r>
              <w:t>i od ostatní činnosti přiměřené silám a schopnostem dítěte</w:t>
            </w:r>
          </w:p>
          <w:p w:rsidR="00262ACC" w:rsidRDefault="008C0746">
            <w:pPr>
              <w:pStyle w:val="TableContents"/>
              <w:numPr>
                <w:ilvl w:val="0"/>
                <w:numId w:val="31"/>
              </w:numPr>
              <w:jc w:val="both"/>
            </w:pPr>
            <w:r>
              <w:t>činnosti zajišťující spokojenost a radost</w:t>
            </w:r>
          </w:p>
        </w:tc>
      </w:tr>
      <w:tr w:rsidR="00262ACC">
        <w:tblPrEx>
          <w:tblCellMar>
            <w:top w:w="0" w:type="dxa"/>
            <w:bottom w:w="0" w:type="dxa"/>
          </w:tblCellMar>
        </w:tblPrEx>
        <w:tc>
          <w:tcPr>
            <w:tcW w:w="1875" w:type="dxa"/>
            <w:vMerge/>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suppressAutoHyphens w:val="0"/>
            </w:pPr>
          </w:p>
        </w:tc>
        <w:tc>
          <w:tcPr>
            <w:tcW w:w="163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Standard"/>
              <w:rPr>
                <w:sz w:val="20"/>
                <w:szCs w:val="20"/>
              </w:rPr>
            </w:pPr>
            <w:r>
              <w:rPr>
                <w:sz w:val="20"/>
                <w:szCs w:val="20"/>
              </w:rPr>
              <w:t>Dítě a ten druhý</w:t>
            </w:r>
          </w:p>
        </w:tc>
        <w:tc>
          <w:tcPr>
            <w:tcW w:w="61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Standard"/>
              <w:numPr>
                <w:ilvl w:val="0"/>
                <w:numId w:val="32"/>
              </w:numPr>
            </w:pPr>
            <w:r>
              <w:t>aktivity podporující uvědomování si vztahu mezi lidmi</w:t>
            </w:r>
          </w:p>
          <w:p w:rsidR="00262ACC" w:rsidRDefault="008C0746">
            <w:pPr>
              <w:pStyle w:val="Standard"/>
              <w:numPr>
                <w:ilvl w:val="0"/>
                <w:numId w:val="32"/>
              </w:numPr>
            </w:pPr>
            <w:r>
              <w:t>činnosti zaměřené na porozumění pravidlům vzájemného soužití a chování</w:t>
            </w:r>
          </w:p>
          <w:p w:rsidR="00262ACC" w:rsidRDefault="008C0746">
            <w:pPr>
              <w:pStyle w:val="Standard"/>
              <w:numPr>
                <w:ilvl w:val="0"/>
                <w:numId w:val="32"/>
              </w:numPr>
            </w:pPr>
            <w:r>
              <w:t>hry a činno</w:t>
            </w:r>
            <w:r>
              <w:t>sti, které vedou děti k ohleduplnosti k druhému, k ochotě rozdělit se s ním, půjčit hračku, střídat se a pomoci mu, ke schopnosti vyřešit vzájemný spor</w:t>
            </w:r>
          </w:p>
          <w:p w:rsidR="00262ACC" w:rsidRDefault="008C0746">
            <w:pPr>
              <w:pStyle w:val="Standard"/>
              <w:numPr>
                <w:ilvl w:val="0"/>
                <w:numId w:val="32"/>
              </w:numPr>
            </w:pPr>
            <w:r>
              <w:t xml:space="preserve">činnosti zaměřené na poznávání sociálního prostředí v němž žije – rodina (funkce rodiny, členové rodiny </w:t>
            </w:r>
            <w:r>
              <w:t>a vztahy mezi nimi)</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Standard"/>
            </w:pPr>
          </w:p>
        </w:tc>
        <w:tc>
          <w:tcPr>
            <w:tcW w:w="163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Standard"/>
              <w:rPr>
                <w:sz w:val="20"/>
                <w:szCs w:val="20"/>
              </w:rPr>
            </w:pPr>
            <w:r>
              <w:rPr>
                <w:sz w:val="20"/>
                <w:szCs w:val="20"/>
              </w:rPr>
              <w:t>Dítě a společnost</w:t>
            </w:r>
          </w:p>
        </w:tc>
        <w:tc>
          <w:tcPr>
            <w:tcW w:w="61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Standard"/>
              <w:numPr>
                <w:ilvl w:val="0"/>
                <w:numId w:val="32"/>
              </w:numPr>
            </w:pPr>
            <w:r>
              <w:t>běžné každodenní setkávání s pozitivními vzory vztahů a chování</w:t>
            </w:r>
          </w:p>
          <w:p w:rsidR="00262ACC" w:rsidRDefault="008C0746">
            <w:pPr>
              <w:pStyle w:val="Standard"/>
              <w:numPr>
                <w:ilvl w:val="0"/>
                <w:numId w:val="32"/>
              </w:numPr>
            </w:pPr>
            <w:r>
              <w:t>aktivity vhodné pro přirozenou adaptaci dítěte v prostředí mateřské školy</w:t>
            </w:r>
          </w:p>
          <w:p w:rsidR="00262ACC" w:rsidRDefault="008C0746">
            <w:pPr>
              <w:pStyle w:val="Standard"/>
              <w:numPr>
                <w:ilvl w:val="0"/>
                <w:numId w:val="32"/>
              </w:numPr>
            </w:pPr>
            <w:r>
              <w:t>různorodé společenské hry a skupinové aktivity</w:t>
            </w:r>
          </w:p>
          <w:p w:rsidR="00262ACC" w:rsidRDefault="008C0746">
            <w:pPr>
              <w:pStyle w:val="Standard"/>
              <w:numPr>
                <w:ilvl w:val="0"/>
                <w:numId w:val="32"/>
              </w:numPr>
            </w:pPr>
            <w:r>
              <w:t>hry zaměřené k poznávání a rozl</w:t>
            </w:r>
            <w:r>
              <w:t>išování různých společenských rolí (dítě, dospělý, rodič, učitelky, žák, role dané pohlavím) a osvojování si rolí, do nichž se dítě přirozeně dostává</w:t>
            </w:r>
          </w:p>
          <w:p w:rsidR="00262ACC" w:rsidRDefault="008C0746">
            <w:pPr>
              <w:pStyle w:val="Standard"/>
              <w:numPr>
                <w:ilvl w:val="0"/>
                <w:numId w:val="32"/>
              </w:numPr>
            </w:pPr>
            <w:r>
              <w:t>aktivity přibližující dítěti pravidla vzájemného styku (zdvořilost, ohleduplnost, tolerance, spolupráce)</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Standard"/>
            </w:pPr>
          </w:p>
        </w:tc>
        <w:tc>
          <w:tcPr>
            <w:tcW w:w="163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Standard"/>
              <w:rPr>
                <w:sz w:val="20"/>
                <w:szCs w:val="20"/>
              </w:rPr>
            </w:pPr>
            <w:r>
              <w:rPr>
                <w:sz w:val="20"/>
                <w:szCs w:val="20"/>
              </w:rPr>
              <w:t>Dítě a svět</w:t>
            </w:r>
          </w:p>
        </w:tc>
        <w:tc>
          <w:tcPr>
            <w:tcW w:w="613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Standard"/>
              <w:numPr>
                <w:ilvl w:val="0"/>
                <w:numId w:val="32"/>
              </w:numPr>
            </w:pPr>
            <w:r>
              <w:t xml:space="preserve">Hry a aktivity na téma dopravy a cvičení bezpečného </w:t>
            </w:r>
            <w:r>
              <w:lastRenderedPageBreak/>
              <w:t>chování v dopravních prostředcích, kterých se dítě běžně účastní</w:t>
            </w:r>
          </w:p>
          <w:p w:rsidR="00262ACC" w:rsidRDefault="008C0746">
            <w:pPr>
              <w:pStyle w:val="Standard"/>
              <w:numPr>
                <w:ilvl w:val="0"/>
                <w:numId w:val="32"/>
              </w:numPr>
            </w:pPr>
            <w:r>
              <w:t>práce s literárními texty, obrazovým materiálem, využívání encyklopedií a dalších médií</w:t>
            </w:r>
          </w:p>
          <w:p w:rsidR="00262ACC" w:rsidRDefault="008C0746">
            <w:pPr>
              <w:pStyle w:val="Standard"/>
              <w:numPr>
                <w:ilvl w:val="0"/>
                <w:numId w:val="32"/>
              </w:numPr>
            </w:pPr>
            <w:r>
              <w:t xml:space="preserve">kognitivní činnosti (kladení otázek a </w:t>
            </w:r>
            <w:r>
              <w:t>hledání odpovědí, diskuze nad problémem, vyprávění, poslech, objevování)</w:t>
            </w:r>
          </w:p>
          <w:p w:rsidR="00262ACC" w:rsidRDefault="008C0746">
            <w:pPr>
              <w:pStyle w:val="Standard"/>
              <w:numPr>
                <w:ilvl w:val="0"/>
                <w:numId w:val="32"/>
              </w:numPr>
            </w:pPr>
            <w:r>
              <w:t>využívání přirozených podnětů, situací a praktických ukázek v životě a okolí dítěte</w:t>
            </w:r>
          </w:p>
          <w:p w:rsidR="00262ACC" w:rsidRDefault="008C0746">
            <w:pPr>
              <w:pStyle w:val="Standard"/>
              <w:numPr>
                <w:ilvl w:val="0"/>
                <w:numId w:val="32"/>
              </w:numPr>
            </w:pPr>
            <w:r>
              <w:t>pozorování přírodních podmínek a stavu životního prostředí</w:t>
            </w:r>
          </w:p>
        </w:tc>
      </w:tr>
    </w:tbl>
    <w:p w:rsidR="00262ACC" w:rsidRDefault="00262ACC">
      <w:pPr>
        <w:pStyle w:val="Standard"/>
        <w:spacing w:line="360" w:lineRule="auto"/>
        <w:jc w:val="both"/>
      </w:pPr>
    </w:p>
    <w:tbl>
      <w:tblPr>
        <w:tblW w:w="9645" w:type="dxa"/>
        <w:tblLayout w:type="fixed"/>
        <w:tblCellMar>
          <w:left w:w="10" w:type="dxa"/>
          <w:right w:w="10" w:type="dxa"/>
        </w:tblCellMar>
        <w:tblLook w:val="0000" w:firstRow="0" w:lastRow="0" w:firstColumn="0" w:lastColumn="0" w:noHBand="0" w:noVBand="0"/>
      </w:tblPr>
      <w:tblGrid>
        <w:gridCol w:w="1875"/>
        <w:gridCol w:w="7770"/>
      </w:tblGrid>
      <w:tr w:rsidR="00262ACC">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Hlavní výstupy IB:</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 xml:space="preserve">Očekávané výstupy </w:t>
            </w:r>
            <w:r>
              <w:rPr>
                <w:sz w:val="20"/>
                <w:szCs w:val="20"/>
              </w:rPr>
              <w:t>v oblasti</w:t>
            </w:r>
          </w:p>
          <w:p w:rsidR="00262ACC" w:rsidRDefault="00262ACC">
            <w:pPr>
              <w:pStyle w:val="TableContents"/>
              <w:jc w:val="both"/>
              <w:rPr>
                <w:sz w:val="20"/>
                <w:szCs w:val="20"/>
              </w:rPr>
            </w:pPr>
          </w:p>
          <w:p w:rsidR="00262ACC" w:rsidRDefault="008C0746">
            <w:pPr>
              <w:pStyle w:val="TableContents"/>
              <w:jc w:val="both"/>
            </w:pPr>
            <w:r>
              <w:t>Dítě a jeho tělo:</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33"/>
              </w:numPr>
              <w:jc w:val="both"/>
            </w:pPr>
            <w:r>
              <w:t>ovládat koordinaci ruky a oka, zvládat jemnou motoriku) zacházet s předměty denní potřeby, s drobnými pomůckami, s nástroji, náčiním a materiálem, zacházet s grafickým a výtvarným materiálem, např. Tužkami, nůžkami, barvami, pa</w:t>
            </w:r>
            <w:r>
              <w:t>pírem, modelovací hmotou, zacházet s jednoduchými hudebními nástroji apod.)</w:t>
            </w:r>
          </w:p>
          <w:p w:rsidR="00262ACC" w:rsidRDefault="008C0746">
            <w:pPr>
              <w:pStyle w:val="TableContents"/>
              <w:numPr>
                <w:ilvl w:val="0"/>
                <w:numId w:val="33"/>
              </w:numPr>
              <w:jc w:val="both"/>
            </w:pPr>
            <w:r>
              <w:t xml:space="preserve">zvládnout sebeobsluhu, uplatňovat základní kulturně hygienické a zdravotně preventivní návyky (starat se o osobní hygienu, přijímat stravu a tekutinu, umět stolovat, postarat se o </w:t>
            </w:r>
            <w:r>
              <w:t>sebe a své osobní věci, oblékat se, svlékat, obouvat apod.)</w:t>
            </w:r>
          </w:p>
          <w:p w:rsidR="00262ACC" w:rsidRDefault="008C0746">
            <w:pPr>
              <w:pStyle w:val="TableContents"/>
              <w:numPr>
                <w:ilvl w:val="0"/>
                <w:numId w:val="33"/>
              </w:numPr>
              <w:jc w:val="both"/>
            </w:pPr>
            <w:r>
              <w:t>pojmenovat části těla, některé orgány (včetně pohlavních), znát jejich funkce, mít povědomí o těle a jeho vývoji) o narození, růstu těla a jeho proměnách), znát základní pojmy užívané ve spojení s</w:t>
            </w:r>
            <w:r>
              <w:t>e zdravím, s pohybem a sportem</w:t>
            </w:r>
          </w:p>
          <w:p w:rsidR="00262ACC" w:rsidRDefault="008C0746">
            <w:pPr>
              <w:pStyle w:val="TableContents"/>
              <w:numPr>
                <w:ilvl w:val="0"/>
                <w:numId w:val="33"/>
              </w:numPr>
              <w:jc w:val="both"/>
            </w:pPr>
            <w:r>
              <w:t>mít povědomí o některých způsobech ochrany osobního zdraví a bezpečí a o tom, kde v případě potřeby hledat pomoc (kam se obrátit, koho přivolat, jakým způsobem apod.)</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jeho psychika:</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34"/>
              </w:numPr>
              <w:jc w:val="both"/>
            </w:pPr>
            <w:r>
              <w:t>vyjadřovat samostatně a smysluplně myšlenky, nápady, pocity, mínění a úsudky ve vhodně zformulovaných větách</w:t>
            </w:r>
          </w:p>
          <w:p w:rsidR="00262ACC" w:rsidRDefault="008C0746">
            <w:pPr>
              <w:pStyle w:val="TableContents"/>
              <w:numPr>
                <w:ilvl w:val="0"/>
                <w:numId w:val="34"/>
              </w:numPr>
              <w:jc w:val="both"/>
            </w:pPr>
            <w:r>
              <w:t>chápat slovní vtip a humor</w:t>
            </w:r>
          </w:p>
          <w:p w:rsidR="00262ACC" w:rsidRDefault="008C0746">
            <w:pPr>
              <w:pStyle w:val="TableContents"/>
              <w:numPr>
                <w:ilvl w:val="0"/>
                <w:numId w:val="34"/>
              </w:numPr>
              <w:jc w:val="both"/>
            </w:pPr>
            <w:r>
              <w:t>sledovat očima zleva doprava</w:t>
            </w:r>
          </w:p>
          <w:p w:rsidR="00262ACC" w:rsidRDefault="008C0746">
            <w:pPr>
              <w:pStyle w:val="TableContents"/>
              <w:numPr>
                <w:ilvl w:val="0"/>
                <w:numId w:val="34"/>
              </w:numPr>
              <w:jc w:val="both"/>
            </w:pPr>
            <w:r>
              <w:t>záměrně se soustředit na činnost a udržet pozornost</w:t>
            </w:r>
          </w:p>
          <w:p w:rsidR="00262ACC" w:rsidRDefault="008C0746">
            <w:pPr>
              <w:pStyle w:val="TableContents"/>
              <w:numPr>
                <w:ilvl w:val="0"/>
                <w:numId w:val="34"/>
              </w:numPr>
              <w:jc w:val="both"/>
            </w:pPr>
            <w:r>
              <w:t>chápat prostorové pojmy (vpravo, vlevo,</w:t>
            </w:r>
            <w:r>
              <w:t xml:space="preserve"> dolem, nahoře, uprostřed, za, pod, nad, u, vedle, mezi apod.), elementární časové pojmy (teď, dnes, včera, zítra, ráno, večer, jaro, léto, podzim, zima, rok), orientovat se v prostoru i v rovině, částečně se orientovat v čase</w:t>
            </w:r>
          </w:p>
          <w:p w:rsidR="00262ACC" w:rsidRDefault="008C0746">
            <w:pPr>
              <w:pStyle w:val="TableContents"/>
              <w:numPr>
                <w:ilvl w:val="0"/>
                <w:numId w:val="34"/>
              </w:numPr>
              <w:jc w:val="both"/>
            </w:pPr>
            <w:r>
              <w:t xml:space="preserve">odloučit se na určitou dobu </w:t>
            </w:r>
            <w:r>
              <w:t>od rodičů a blízkých, být aktivní i bez jejich opory</w:t>
            </w:r>
          </w:p>
          <w:p w:rsidR="00262ACC" w:rsidRDefault="008C0746">
            <w:pPr>
              <w:pStyle w:val="TableContents"/>
              <w:numPr>
                <w:ilvl w:val="0"/>
                <w:numId w:val="34"/>
              </w:numPr>
              <w:jc w:val="both"/>
            </w:pPr>
            <w:r>
              <w:t>přijímat pozitivní ocenění i svůj případný neúspěch a vyrovnat se s ním, učit se hodnotit svoje osobní pokroky</w:t>
            </w:r>
          </w:p>
          <w:p w:rsidR="00262ACC" w:rsidRDefault="008C0746">
            <w:pPr>
              <w:pStyle w:val="TableContents"/>
              <w:numPr>
                <w:ilvl w:val="0"/>
                <w:numId w:val="34"/>
              </w:numPr>
              <w:jc w:val="both"/>
            </w:pPr>
            <w:r>
              <w:t xml:space="preserve">zachytit a vyjádřit své </w:t>
            </w:r>
            <w:proofErr w:type="gramStart"/>
            <w:r>
              <w:t>prožitky )slovně</w:t>
            </w:r>
            <w:proofErr w:type="gramEnd"/>
            <w:r>
              <w:t>, výtvarně, pomocí hudby, hudebně pohybovou či drama</w:t>
            </w:r>
            <w:r>
              <w:t>tickou improvizací apod.)</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w:t>
            </w:r>
          </w:p>
          <w:p w:rsidR="00262ACC" w:rsidRDefault="00262ACC">
            <w:pPr>
              <w:pStyle w:val="TableContents"/>
              <w:jc w:val="both"/>
            </w:pPr>
          </w:p>
          <w:p w:rsidR="00262ACC" w:rsidRDefault="008C0746">
            <w:pPr>
              <w:pStyle w:val="TableContents"/>
              <w:jc w:val="both"/>
            </w:pPr>
            <w:r>
              <w:t>Dítě a ten druhý:</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35"/>
              </w:numPr>
              <w:jc w:val="both"/>
            </w:pPr>
            <w:r>
              <w:t>navazovat kontakty s dospělým, kterému je svěřeno do péče, překonat stud, komunikovat s ním vhodným způsobem, respektovat ho</w:t>
            </w:r>
          </w:p>
          <w:p w:rsidR="00262ACC" w:rsidRDefault="008C0746">
            <w:pPr>
              <w:pStyle w:val="TableContents"/>
              <w:numPr>
                <w:ilvl w:val="0"/>
                <w:numId w:val="35"/>
              </w:numPr>
              <w:jc w:val="both"/>
            </w:pPr>
            <w:r>
              <w:t xml:space="preserve">dodržovat dohodnutá a pochopená pravidla vzájemného soužití a </w:t>
            </w:r>
            <w:r>
              <w:t>chování doma, v mateřské škole, na veřejnosti, dodržovat herní pravidla</w:t>
            </w:r>
          </w:p>
          <w:p w:rsidR="00262ACC" w:rsidRDefault="008C0746">
            <w:pPr>
              <w:pStyle w:val="TableContents"/>
              <w:numPr>
                <w:ilvl w:val="0"/>
                <w:numId w:val="35"/>
              </w:numPr>
              <w:jc w:val="both"/>
            </w:pPr>
            <w:r>
              <w:lastRenderedPageBreak/>
              <w:t>respektovat potřeby jiného dítěte, dělit se s ním o hračky, pomůcky, pamlsky, rozdělit si úkol s jiným dítětem apod.</w:t>
            </w:r>
          </w:p>
        </w:tc>
      </w:tr>
    </w:tbl>
    <w:p w:rsidR="00262ACC" w:rsidRDefault="00262ACC">
      <w:pPr>
        <w:pStyle w:val="Standard"/>
        <w:spacing w:line="360" w:lineRule="auto"/>
        <w:jc w:val="both"/>
      </w:pPr>
    </w:p>
    <w:tbl>
      <w:tblPr>
        <w:tblW w:w="9645" w:type="dxa"/>
        <w:tblLayout w:type="fixed"/>
        <w:tblCellMar>
          <w:left w:w="10" w:type="dxa"/>
          <w:right w:w="10" w:type="dxa"/>
        </w:tblCellMar>
        <w:tblLook w:val="0000" w:firstRow="0" w:lastRow="0" w:firstColumn="0" w:lastColumn="0" w:noHBand="0" w:noVBand="0"/>
      </w:tblPr>
      <w:tblGrid>
        <w:gridCol w:w="1875"/>
        <w:gridCol w:w="7770"/>
      </w:tblGrid>
      <w:tr w:rsidR="00262ACC">
        <w:tblPrEx>
          <w:tblCellMar>
            <w:top w:w="0" w:type="dxa"/>
            <w:bottom w:w="0" w:type="dxa"/>
          </w:tblCellMar>
        </w:tblPrEx>
        <w:tc>
          <w:tcPr>
            <w:tcW w:w="187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společnost:</w:t>
            </w:r>
          </w:p>
        </w:tc>
        <w:tc>
          <w:tcPr>
            <w:tcW w:w="777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36"/>
              </w:numPr>
              <w:jc w:val="both"/>
            </w:pPr>
            <w:r>
              <w:t>uplatňovat návyky</w:t>
            </w:r>
            <w:r>
              <w:t xml:space="preserve"> v základních formách společenského chování ve styku s dospělými i s dětmi (zdravit známé děti i dospělé, rozloučit se, poprosit, poděkovat, vzít si slovo až když druhý domluví, požádat o pomoc, vyslechnout sdělení, uposlechnout pokyn apod.)</w:t>
            </w:r>
          </w:p>
          <w:p w:rsidR="00262ACC" w:rsidRDefault="008C0746">
            <w:pPr>
              <w:pStyle w:val="TableContents"/>
              <w:numPr>
                <w:ilvl w:val="0"/>
                <w:numId w:val="36"/>
              </w:numPr>
              <w:jc w:val="both"/>
            </w:pPr>
            <w:r>
              <w:t>začlenit se do</w:t>
            </w:r>
            <w:r>
              <w:t xml:space="preserve"> třídy a zařadit se mezi své vrstevníky, respektovat jejich rozdílné vlastnosti, schopnosti a dovednosti</w:t>
            </w:r>
          </w:p>
          <w:p w:rsidR="00262ACC" w:rsidRDefault="008C0746">
            <w:pPr>
              <w:pStyle w:val="TableContents"/>
              <w:numPr>
                <w:ilvl w:val="0"/>
                <w:numId w:val="36"/>
              </w:numPr>
              <w:jc w:val="both"/>
            </w:pPr>
            <w:r>
              <w:t>adaptovat se na život ve škole, aktivně zvládat požadavky plynoucí z prostředí školy a jeho běžných proměn (vnímat základní pravidla jednání ve skupině</w:t>
            </w:r>
            <w:r>
              <w:t>, podílet se na nich a řídit se jimi, podřídit se rozhodnutí skupiny, přizpůsobit se společnému programu, spolupracovat, přijímat autoritu) a spoluvytvářet v tomto společenství prostředí pohody</w:t>
            </w:r>
          </w:p>
          <w:p w:rsidR="00262ACC" w:rsidRDefault="008C0746">
            <w:pPr>
              <w:pStyle w:val="TableContents"/>
              <w:numPr>
                <w:ilvl w:val="0"/>
                <w:numId w:val="36"/>
              </w:numPr>
              <w:jc w:val="both"/>
            </w:pPr>
            <w:r>
              <w:t>chovat se zdvořile, přistupovat k druhým lidem, k dospělým i k</w:t>
            </w:r>
            <w:r>
              <w:t xml:space="preserve"> dětem, bez předsudků, s úctou k jejich osobě, vážit si jejich práce a úsilí</w:t>
            </w:r>
          </w:p>
          <w:p w:rsidR="00262ACC" w:rsidRDefault="008C0746">
            <w:pPr>
              <w:pStyle w:val="TableContents"/>
              <w:numPr>
                <w:ilvl w:val="0"/>
                <w:numId w:val="36"/>
              </w:numPr>
              <w:jc w:val="both"/>
            </w:pPr>
            <w:r>
              <w:t>zacházet šetrně s vlastními i cizími pomůckami, hračkami, věcmi denní potřeby, s knížkami, s penězi apod.</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svět</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37"/>
              </w:numPr>
              <w:jc w:val="both"/>
            </w:pPr>
            <w:r>
              <w:t xml:space="preserve">orientovat se bezpečně ve </w:t>
            </w:r>
            <w:r>
              <w:t>známém prostředí (doma, v budově mateřské školy, v blízkém okolí)</w:t>
            </w:r>
          </w:p>
          <w:p w:rsidR="00262ACC" w:rsidRDefault="008C0746">
            <w:pPr>
              <w:pStyle w:val="TableContents"/>
              <w:numPr>
                <w:ilvl w:val="0"/>
                <w:numId w:val="37"/>
              </w:numPr>
              <w:jc w:val="both"/>
            </w:pPr>
            <w:r>
              <w:t>zvládat běžné činnosti a požadavky na dítě kladené i jednoduché praktické situace, které se doma i v mateřské škole opakují, chovat se přiměřeně a bezpečně doma i na veřejnosti (na ulici, na</w:t>
            </w:r>
            <w:r>
              <w:t xml:space="preserve"> hřišti, v obchodě, u lékaře apod.)</w:t>
            </w:r>
          </w:p>
          <w:p w:rsidR="00262ACC" w:rsidRDefault="008C0746">
            <w:pPr>
              <w:pStyle w:val="TableContents"/>
              <w:numPr>
                <w:ilvl w:val="0"/>
                <w:numId w:val="37"/>
              </w:numPr>
              <w:jc w:val="both"/>
            </w:pPr>
            <w:r>
              <w:t>uvědomovat si nebezpečí, se kterým se může ve svém okolí setkat, a mít povědomí o tom, jak se prakticky chránit (vědět, jak se nebezpečí vyhnout, kam se v případě potřeby obrátit o pomoc)</w:t>
            </w:r>
          </w:p>
          <w:p w:rsidR="00262ACC" w:rsidRDefault="008C0746">
            <w:pPr>
              <w:pStyle w:val="TableContents"/>
              <w:numPr>
                <w:ilvl w:val="0"/>
                <w:numId w:val="37"/>
              </w:numPr>
              <w:jc w:val="both"/>
            </w:pPr>
            <w:r>
              <w:t>pomáhat pečovat o okolní životní</w:t>
            </w:r>
            <w:r>
              <w:t xml:space="preserve"> prostředí (dbát o pořádek a čistotu, nakládat vhodným způsobem s odpady, starat se o rostliny, spoluvytvářet pohodu prostředí, chránit přírodu v okolí, živé tvory apod.)</w:t>
            </w:r>
          </w:p>
        </w:tc>
      </w:tr>
    </w:tbl>
    <w:p w:rsidR="00262ACC" w:rsidRDefault="00262ACC">
      <w:pPr>
        <w:pStyle w:val="Standard"/>
        <w:spacing w:line="360" w:lineRule="auto"/>
        <w:jc w:val="both"/>
      </w:pPr>
    </w:p>
    <w:tbl>
      <w:tblPr>
        <w:tblW w:w="9638" w:type="dxa"/>
        <w:tblLayout w:type="fixed"/>
        <w:tblCellMar>
          <w:left w:w="10" w:type="dxa"/>
          <w:right w:w="10" w:type="dxa"/>
        </w:tblCellMar>
        <w:tblLook w:val="0000" w:firstRow="0" w:lastRow="0" w:firstColumn="0" w:lastColumn="0" w:noHBand="0" w:noVBand="0"/>
      </w:tblPr>
      <w:tblGrid>
        <w:gridCol w:w="9638"/>
      </w:tblGrid>
      <w:tr w:rsidR="00262ACC">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Klíčové kompetence:</w:t>
            </w:r>
          </w:p>
        </w:tc>
      </w:tr>
      <w:tr w:rsidR="00262ACC">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Kompetence k učení:</w:t>
            </w:r>
          </w:p>
          <w:p w:rsidR="00262ACC" w:rsidRDefault="008C0746">
            <w:pPr>
              <w:pStyle w:val="TableContents"/>
              <w:numPr>
                <w:ilvl w:val="0"/>
                <w:numId w:val="38"/>
              </w:numPr>
              <w:jc w:val="both"/>
            </w:pPr>
            <w:r>
              <w:t xml:space="preserve">učí se spontánně, ale i vědomě, vyvine </w:t>
            </w:r>
            <w:r>
              <w:t>úsilí, soustředí se na činnost a záměrně si zapamatuje. Při zadané práci dokončí, co započalo, dovede postupovat podle instrukcí a pokynů, je schopno se dobrat výsledků</w:t>
            </w:r>
          </w:p>
          <w:p w:rsidR="00262ACC" w:rsidRDefault="008C0746">
            <w:pPr>
              <w:pStyle w:val="TableContents"/>
              <w:numPr>
                <w:ilvl w:val="0"/>
                <w:numId w:val="38"/>
              </w:numPr>
              <w:jc w:val="both"/>
            </w:pPr>
            <w:r>
              <w:t>poznává, že se může mnohému naučit, raduje se z toho, co samo dokázalo a zvládlo</w:t>
            </w:r>
          </w:p>
          <w:p w:rsidR="00262ACC" w:rsidRDefault="008C0746">
            <w:pPr>
              <w:pStyle w:val="TableContents"/>
              <w:numPr>
                <w:ilvl w:val="0"/>
                <w:numId w:val="38"/>
              </w:numPr>
              <w:jc w:val="both"/>
            </w:pPr>
            <w:r>
              <w:t>odhadu</w:t>
            </w:r>
            <w:r>
              <w:t>je síly, učí se hodnotit svoje osobní pokroky i oceňovat výkony druhých</w:t>
            </w:r>
          </w:p>
          <w:p w:rsidR="00262ACC" w:rsidRDefault="008C0746">
            <w:pPr>
              <w:pStyle w:val="TableContents"/>
              <w:numPr>
                <w:ilvl w:val="0"/>
                <w:numId w:val="38"/>
              </w:numPr>
              <w:jc w:val="both"/>
            </w:pPr>
            <w:r>
              <w:t>pokud se mu dostává uznání a ocenění, učí se s chutí</w:t>
            </w:r>
          </w:p>
          <w:p w:rsidR="00262ACC" w:rsidRDefault="008C0746">
            <w:pPr>
              <w:pStyle w:val="TableContents"/>
              <w:jc w:val="both"/>
            </w:pPr>
            <w:r>
              <w:t>Kompetence k řešení problémů:</w:t>
            </w:r>
          </w:p>
          <w:p w:rsidR="00262ACC" w:rsidRDefault="008C0746">
            <w:pPr>
              <w:pStyle w:val="TableContents"/>
              <w:numPr>
                <w:ilvl w:val="0"/>
                <w:numId w:val="39"/>
              </w:numPr>
              <w:jc w:val="both"/>
            </w:pPr>
            <w:r>
              <w:t xml:space="preserve">spontánně vymýšlí nová řešení problémů a situací, hledá různé možnosti a varianty (má vlastní, </w:t>
            </w:r>
            <w:r>
              <w:t>originální nápady)</w:t>
            </w:r>
          </w:p>
          <w:p w:rsidR="00262ACC" w:rsidRDefault="008C0746">
            <w:pPr>
              <w:pStyle w:val="TableContents"/>
              <w:numPr>
                <w:ilvl w:val="0"/>
                <w:numId w:val="39"/>
              </w:numPr>
              <w:jc w:val="both"/>
            </w:pPr>
            <w:r>
              <w:t>pochopí jednoduché algoritmy řešení různých úloh a situací a využívá je v dalších situacích</w:t>
            </w:r>
          </w:p>
          <w:p w:rsidR="00262ACC" w:rsidRDefault="008C0746">
            <w:pPr>
              <w:pStyle w:val="TableContents"/>
              <w:jc w:val="both"/>
            </w:pPr>
            <w:r>
              <w:t>Komunikativní kompetence:</w:t>
            </w:r>
          </w:p>
          <w:p w:rsidR="00262ACC" w:rsidRDefault="008C0746">
            <w:pPr>
              <w:pStyle w:val="TableContents"/>
              <w:numPr>
                <w:ilvl w:val="0"/>
                <w:numId w:val="38"/>
              </w:numPr>
              <w:jc w:val="both"/>
            </w:pPr>
            <w:r>
              <w:t>průběžně rozšiřuje svou slovní zásobu a aktivně ji používá k dokonalejší komunikaci s okolím</w:t>
            </w:r>
          </w:p>
          <w:p w:rsidR="00262ACC" w:rsidRDefault="008C0746">
            <w:pPr>
              <w:pStyle w:val="TableContents"/>
              <w:numPr>
                <w:ilvl w:val="0"/>
                <w:numId w:val="38"/>
              </w:numPr>
              <w:jc w:val="both"/>
            </w:pPr>
            <w:r>
              <w:t>dokáže se vyjadřovat a sdě</w:t>
            </w:r>
            <w:r>
              <w:t>lovat své prožitky, pocity a nálady různými prostředky (řečovými, výtvarnými, hudebními, dramatickými apod.)</w:t>
            </w:r>
          </w:p>
          <w:p w:rsidR="00262ACC" w:rsidRDefault="008C0746">
            <w:pPr>
              <w:pStyle w:val="TableContents"/>
              <w:jc w:val="both"/>
            </w:pPr>
            <w:r>
              <w:lastRenderedPageBreak/>
              <w:t>Kompetence sociální a personální:</w:t>
            </w:r>
          </w:p>
          <w:p w:rsidR="00262ACC" w:rsidRDefault="008C0746">
            <w:pPr>
              <w:pStyle w:val="TableContents"/>
              <w:numPr>
                <w:ilvl w:val="0"/>
                <w:numId w:val="38"/>
              </w:numPr>
              <w:jc w:val="both"/>
            </w:pPr>
            <w:r>
              <w:t>samostatně rozhoduje o svých činnostech, umí si vytvořit svůj názor a vyjádřit jej</w:t>
            </w:r>
          </w:p>
          <w:p w:rsidR="00262ACC" w:rsidRDefault="008C0746">
            <w:pPr>
              <w:pStyle w:val="TableContents"/>
              <w:numPr>
                <w:ilvl w:val="0"/>
                <w:numId w:val="38"/>
              </w:numPr>
              <w:jc w:val="both"/>
            </w:pPr>
            <w:r>
              <w:t>ve skupině se dokáže prosadit,</w:t>
            </w:r>
            <w:r>
              <w:t xml:space="preserve"> ale i podřídit, při společných činnostech se domlouvá a spolupracuje</w:t>
            </w:r>
          </w:p>
          <w:p w:rsidR="00262ACC" w:rsidRDefault="008C0746">
            <w:pPr>
              <w:pStyle w:val="TableContents"/>
              <w:numPr>
                <w:ilvl w:val="0"/>
                <w:numId w:val="38"/>
              </w:numPr>
              <w:jc w:val="both"/>
            </w:pPr>
            <w:r>
              <w:t>je schopno chápat, že lidé se různí a umí být tolerantní k jejich odlišnostem a jedinečnostem</w:t>
            </w:r>
          </w:p>
          <w:p w:rsidR="00262ACC" w:rsidRDefault="008C0746">
            <w:pPr>
              <w:pStyle w:val="TableContents"/>
              <w:jc w:val="both"/>
            </w:pPr>
            <w:r>
              <w:t>Kompetence činnostní a občanské:</w:t>
            </w:r>
          </w:p>
          <w:p w:rsidR="00262ACC" w:rsidRDefault="008C0746">
            <w:pPr>
              <w:pStyle w:val="TableContents"/>
              <w:numPr>
                <w:ilvl w:val="0"/>
                <w:numId w:val="38"/>
              </w:numPr>
              <w:jc w:val="both"/>
            </w:pPr>
            <w:r>
              <w:t>chápe, že zájem o to, co se kolem děje, činorodost, pracovi</w:t>
            </w:r>
            <w:r>
              <w:t>tost a podnikavost jsou přínosem a že naopak lhostejnost, nevšímavost, pohodlnost a nízká aktivita mají svoje nepříznivé důsledky</w:t>
            </w:r>
          </w:p>
          <w:p w:rsidR="00262ACC" w:rsidRDefault="008C0746">
            <w:pPr>
              <w:pStyle w:val="TableContents"/>
              <w:numPr>
                <w:ilvl w:val="0"/>
                <w:numId w:val="38"/>
              </w:numPr>
              <w:jc w:val="both"/>
            </w:pPr>
            <w:r>
              <w:t>spoluvytváří pravidla společného soužití mezi vrstevníky, rozumí jejich smyslu a chápe potřebu je zachovávat</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b/>
          <w:bCs/>
          <w:color w:val="000000"/>
          <w:sz w:val="32"/>
          <w:szCs w:val="32"/>
        </w:rPr>
        <w:t xml:space="preserve">Název </w:t>
      </w:r>
      <w:r>
        <w:rPr>
          <w:rFonts w:cs="Times New Roman"/>
          <w:b/>
          <w:bCs/>
          <w:color w:val="000000"/>
          <w:sz w:val="32"/>
          <w:szCs w:val="32"/>
        </w:rPr>
        <w:t xml:space="preserve">integrovaného bloku: IB 2 </w:t>
      </w:r>
      <w:r>
        <w:rPr>
          <w:rFonts w:cs="Times New Roman"/>
          <w:b/>
          <w:bCs/>
          <w:color w:val="00CC00"/>
          <w:sz w:val="32"/>
          <w:szCs w:val="32"/>
        </w:rPr>
        <w:t>OSLAVY, SVÁTKY, TRADICE</w:t>
      </w:r>
    </w:p>
    <w:tbl>
      <w:tblPr>
        <w:tblW w:w="9645" w:type="dxa"/>
        <w:tblLayout w:type="fixed"/>
        <w:tblCellMar>
          <w:left w:w="10" w:type="dxa"/>
          <w:right w:w="10" w:type="dxa"/>
        </w:tblCellMar>
        <w:tblLook w:val="0000" w:firstRow="0" w:lastRow="0" w:firstColumn="0" w:lastColumn="0" w:noHBand="0" w:noVBand="0"/>
      </w:tblPr>
      <w:tblGrid>
        <w:gridCol w:w="1875"/>
        <w:gridCol w:w="1560"/>
        <w:gridCol w:w="6210"/>
      </w:tblGrid>
      <w:tr w:rsidR="00262ACC">
        <w:tblPrEx>
          <w:tblCellMar>
            <w:top w:w="0" w:type="dxa"/>
            <w:bottom w:w="0" w:type="dxa"/>
          </w:tblCellMar>
        </w:tblPrEx>
        <w:tc>
          <w:tcPr>
            <w:tcW w:w="9645" w:type="dxa"/>
            <w:gridSpan w:val="3"/>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Charakteristika IB:</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Hlavní smysl, cíl, záměr:</w:t>
            </w:r>
          </w:p>
        </w:tc>
        <w:tc>
          <w:tcPr>
            <w:tcW w:w="7770"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0"/>
              </w:numPr>
              <w:jc w:val="both"/>
            </w:pPr>
            <w:r>
              <w:t>seznamovat a učit děti tradice a zvyky naší země, přiblížit jim rozdílnosti oslav a tradic v různých rodinách a kulturách</w:t>
            </w:r>
          </w:p>
          <w:p w:rsidR="00262ACC" w:rsidRDefault="008C0746">
            <w:pPr>
              <w:pStyle w:val="TableContents"/>
              <w:numPr>
                <w:ilvl w:val="0"/>
                <w:numId w:val="40"/>
              </w:numPr>
              <w:jc w:val="both"/>
            </w:pPr>
            <w:r>
              <w:t xml:space="preserve">společně oslavit a prožít svátky a </w:t>
            </w:r>
            <w:r>
              <w:t>tradice naší země</w:t>
            </w:r>
          </w:p>
          <w:p w:rsidR="00262ACC" w:rsidRDefault="008C0746">
            <w:pPr>
              <w:pStyle w:val="TableContents"/>
              <w:numPr>
                <w:ilvl w:val="0"/>
                <w:numId w:val="40"/>
              </w:numPr>
              <w:jc w:val="both"/>
            </w:pPr>
            <w:r>
              <w:t>vytvářet podvědomí o ostatních kulturách a národnostech</w:t>
            </w:r>
          </w:p>
          <w:p w:rsidR="00262ACC" w:rsidRDefault="008C0746">
            <w:pPr>
              <w:pStyle w:val="TableContents"/>
              <w:numPr>
                <w:ilvl w:val="0"/>
                <w:numId w:val="40"/>
              </w:numPr>
              <w:jc w:val="both"/>
            </w:pPr>
            <w:r>
              <w:t>podporovat u dětí prosociální chování</w:t>
            </w:r>
          </w:p>
          <w:p w:rsidR="00262ACC" w:rsidRDefault="008C0746">
            <w:pPr>
              <w:pStyle w:val="TableContents"/>
              <w:numPr>
                <w:ilvl w:val="0"/>
                <w:numId w:val="40"/>
              </w:numPr>
              <w:jc w:val="both"/>
            </w:pPr>
            <w:r>
              <w:t>rozvíjet estetický vkus, tvořivost, fantazii a komunikační dovednosti dětí</w:t>
            </w:r>
          </w:p>
          <w:p w:rsidR="00262ACC" w:rsidRDefault="008C0746">
            <w:pPr>
              <w:pStyle w:val="TableContents"/>
              <w:numPr>
                <w:ilvl w:val="0"/>
                <w:numId w:val="40"/>
              </w:numPr>
              <w:jc w:val="both"/>
            </w:pPr>
            <w:r>
              <w:t>rozvíjet hrubou i jemnou motoriku dětí</w:t>
            </w:r>
          </w:p>
        </w:tc>
      </w:tr>
      <w:tr w:rsidR="00262ACC">
        <w:tblPrEx>
          <w:tblCellMar>
            <w:top w:w="0" w:type="dxa"/>
            <w:bottom w:w="0" w:type="dxa"/>
          </w:tblCellMar>
        </w:tblPrEx>
        <w:tc>
          <w:tcPr>
            <w:tcW w:w="9645"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rPr>
            </w:pPr>
            <w:r>
              <w:rPr>
                <w:b/>
                <w:bCs/>
              </w:rPr>
              <w:t>Obsah IB:</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Okruhy činností</w:t>
            </w:r>
          </w:p>
          <w:p w:rsidR="00262ACC" w:rsidRDefault="00262ACC">
            <w:pPr>
              <w:pStyle w:val="TableContents"/>
              <w:jc w:val="both"/>
            </w:pPr>
          </w:p>
          <w:p w:rsidR="00262ACC" w:rsidRDefault="008C0746">
            <w:pPr>
              <w:pStyle w:val="TableContents"/>
              <w:jc w:val="both"/>
            </w:pPr>
            <w:r>
              <w:t>VZDĚLÁVACÍ NABÍDKA</w:t>
            </w:r>
          </w:p>
        </w:tc>
        <w:tc>
          <w:tcPr>
            <w:tcW w:w="156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tělo</w:t>
            </w:r>
          </w:p>
        </w:tc>
        <w:tc>
          <w:tcPr>
            <w:tcW w:w="62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1"/>
              </w:numPr>
              <w:jc w:val="both"/>
            </w:pPr>
            <w:r>
              <w:t>smyslové a psychomotorické hry</w:t>
            </w:r>
          </w:p>
          <w:p w:rsidR="00262ACC" w:rsidRDefault="008C0746">
            <w:pPr>
              <w:pStyle w:val="TableContents"/>
              <w:numPr>
                <w:ilvl w:val="0"/>
                <w:numId w:val="41"/>
              </w:numPr>
              <w:jc w:val="both"/>
            </w:pPr>
            <w:r>
              <w:t>konstruktivní a grafické činnosti</w:t>
            </w:r>
          </w:p>
          <w:p w:rsidR="00262ACC" w:rsidRDefault="008C0746">
            <w:pPr>
              <w:pStyle w:val="TableContents"/>
              <w:numPr>
                <w:ilvl w:val="0"/>
                <w:numId w:val="41"/>
              </w:numPr>
              <w:jc w:val="both"/>
            </w:pPr>
            <w:r>
              <w:t>hudební a hudebně pohybové hry a činnosti</w:t>
            </w:r>
          </w:p>
          <w:p w:rsidR="00262ACC" w:rsidRDefault="008C0746">
            <w:pPr>
              <w:pStyle w:val="TableContents"/>
              <w:numPr>
                <w:ilvl w:val="0"/>
                <w:numId w:val="41"/>
              </w:numPr>
              <w:jc w:val="both"/>
            </w:pPr>
            <w:r>
              <w:t>činnosti relaxační a odpočinkové, zajišťující zdravou atmosféru a pohodu prostředí</w:t>
            </w:r>
          </w:p>
        </w:tc>
      </w:tr>
      <w:tr w:rsidR="00262ACC">
        <w:tblPrEx>
          <w:tblCellMar>
            <w:top w:w="0" w:type="dxa"/>
            <w:bottom w:w="0" w:type="dxa"/>
          </w:tblCellMar>
        </w:tblPrEx>
        <w:trPr>
          <w:trHeight w:val="2055"/>
        </w:trPr>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rPr>
                <w:sz w:val="20"/>
                <w:szCs w:val="20"/>
              </w:rPr>
            </w:pPr>
          </w:p>
        </w:tc>
        <w:tc>
          <w:tcPr>
            <w:tcW w:w="156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psychika</w:t>
            </w:r>
          </w:p>
        </w:tc>
        <w:tc>
          <w:tcPr>
            <w:tcW w:w="62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2"/>
              </w:numPr>
              <w:jc w:val="both"/>
            </w:pPr>
            <w:r>
              <w:t>komentování zážitků a aktivit</w:t>
            </w:r>
          </w:p>
          <w:p w:rsidR="00262ACC" w:rsidRDefault="008C0746">
            <w:pPr>
              <w:pStyle w:val="TableContents"/>
              <w:numPr>
                <w:ilvl w:val="0"/>
                <w:numId w:val="42"/>
              </w:numPr>
              <w:jc w:val="both"/>
            </w:pPr>
            <w:r>
              <w:t>samostatný slovní projev, vyprávění</w:t>
            </w:r>
          </w:p>
          <w:p w:rsidR="00262ACC" w:rsidRDefault="008C0746">
            <w:pPr>
              <w:pStyle w:val="TableContents"/>
              <w:numPr>
                <w:ilvl w:val="0"/>
                <w:numId w:val="42"/>
              </w:numPr>
              <w:jc w:val="both"/>
            </w:pPr>
            <w:r>
              <w:t>přednes, recitace, dramatizace, zpěv</w:t>
            </w:r>
          </w:p>
          <w:p w:rsidR="00262ACC" w:rsidRDefault="008C0746">
            <w:pPr>
              <w:pStyle w:val="TableContents"/>
              <w:numPr>
                <w:ilvl w:val="0"/>
                <w:numId w:val="42"/>
              </w:numPr>
              <w:jc w:val="both"/>
            </w:pPr>
            <w:r>
              <w:t>činnosti na rozvoj koncentrace</w:t>
            </w:r>
          </w:p>
          <w:p w:rsidR="00262ACC" w:rsidRDefault="008C0746">
            <w:pPr>
              <w:pStyle w:val="TableContents"/>
              <w:numPr>
                <w:ilvl w:val="0"/>
                <w:numId w:val="42"/>
              </w:numPr>
              <w:jc w:val="both"/>
            </w:pPr>
            <w:r>
              <w:t>hry podporující tvořivost, představivost a fantazii</w:t>
            </w:r>
          </w:p>
          <w:p w:rsidR="00262ACC" w:rsidRDefault="008C0746">
            <w:pPr>
              <w:pStyle w:val="TableContents"/>
              <w:numPr>
                <w:ilvl w:val="0"/>
                <w:numId w:val="42"/>
              </w:numPr>
              <w:jc w:val="both"/>
            </w:pPr>
            <w:r>
              <w:t>činnosti zaměřené k vytváření pojmů a osvojování poznatků</w:t>
            </w:r>
          </w:p>
          <w:p w:rsidR="00262ACC" w:rsidRDefault="008C0746">
            <w:pPr>
              <w:pStyle w:val="TableContents"/>
              <w:numPr>
                <w:ilvl w:val="0"/>
                <w:numId w:val="42"/>
              </w:numPr>
              <w:jc w:val="both"/>
            </w:pPr>
            <w:r>
              <w:t>činnosti zas</w:t>
            </w:r>
            <w:r>
              <w:t xml:space="preserve">věcující dítě do časových pojmů, přibližující časové i logické posloupnosti dějů, </w:t>
            </w:r>
            <w:r w:rsidR="00575FC7">
              <w:t>událostí, pod</w:t>
            </w:r>
            <w:r>
              <w:t>.</w:t>
            </w:r>
          </w:p>
          <w:p w:rsidR="00262ACC" w:rsidRDefault="008C0746">
            <w:pPr>
              <w:pStyle w:val="TableContents"/>
              <w:numPr>
                <w:ilvl w:val="0"/>
                <w:numId w:val="42"/>
              </w:numPr>
              <w:jc w:val="both"/>
            </w:pPr>
            <w:r>
              <w:t>činnosti zajišťující spokojenost, radost a pohodu dětí</w:t>
            </w:r>
          </w:p>
          <w:p w:rsidR="00262ACC" w:rsidRDefault="008C0746">
            <w:pPr>
              <w:pStyle w:val="TableContents"/>
              <w:numPr>
                <w:ilvl w:val="0"/>
                <w:numId w:val="42"/>
              </w:numPr>
              <w:jc w:val="both"/>
            </w:pPr>
            <w:r>
              <w:t>estetické a tvůrčí aktivity</w:t>
            </w:r>
          </w:p>
          <w:p w:rsidR="00262ACC" w:rsidRDefault="008C0746">
            <w:pPr>
              <w:pStyle w:val="TableContents"/>
              <w:numPr>
                <w:ilvl w:val="0"/>
                <w:numId w:val="42"/>
              </w:numPr>
              <w:jc w:val="both"/>
            </w:pPr>
            <w:r>
              <w:t>cvičení v projevování citů, sebekontrole, sebeovládání</w:t>
            </w:r>
          </w:p>
          <w:p w:rsidR="00262ACC" w:rsidRDefault="008C0746">
            <w:pPr>
              <w:pStyle w:val="TableContents"/>
              <w:numPr>
                <w:ilvl w:val="0"/>
                <w:numId w:val="42"/>
              </w:numPr>
              <w:jc w:val="both"/>
            </w:pPr>
            <w:r>
              <w:t xml:space="preserve">hry na téma rodiny, </w:t>
            </w:r>
            <w:r>
              <w:t>přátelství apod.</w:t>
            </w:r>
          </w:p>
          <w:p w:rsidR="00262ACC" w:rsidRDefault="008C0746">
            <w:pPr>
              <w:pStyle w:val="TableContents"/>
              <w:numPr>
                <w:ilvl w:val="0"/>
                <w:numId w:val="42"/>
              </w:numPr>
              <w:jc w:val="both"/>
            </w:pPr>
            <w:r>
              <w:t>Výlety do okolí</w:t>
            </w:r>
          </w:p>
          <w:p w:rsidR="00262ACC" w:rsidRDefault="008C0746">
            <w:pPr>
              <w:pStyle w:val="TableContents"/>
              <w:numPr>
                <w:ilvl w:val="0"/>
                <w:numId w:val="42"/>
              </w:numPr>
              <w:jc w:val="both"/>
            </w:pPr>
            <w:r>
              <w:t>dramatické činnosti</w:t>
            </w:r>
          </w:p>
          <w:p w:rsidR="00262ACC" w:rsidRDefault="008C0746">
            <w:pPr>
              <w:pStyle w:val="TableContents"/>
              <w:numPr>
                <w:ilvl w:val="0"/>
                <w:numId w:val="42"/>
              </w:numPr>
              <w:jc w:val="both"/>
            </w:pPr>
            <w:r>
              <w:t>činnosti zaměřené k poznávání různých lidských vlastností, rozdílů, záměrné pozorování</w:t>
            </w:r>
          </w:p>
        </w:tc>
      </w:tr>
      <w:tr w:rsidR="00262ACC">
        <w:tblPrEx>
          <w:tblCellMar>
            <w:top w:w="0" w:type="dxa"/>
            <w:bottom w:w="0" w:type="dxa"/>
          </w:tblCellMar>
        </w:tblPrEx>
        <w:trPr>
          <w:trHeight w:val="1829"/>
        </w:trPr>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56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ten druhý</w:t>
            </w:r>
          </w:p>
        </w:tc>
        <w:tc>
          <w:tcPr>
            <w:tcW w:w="62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2"/>
              </w:numPr>
              <w:jc w:val="both"/>
            </w:pPr>
            <w:r>
              <w:t>společenské a společné hry a aktivity</w:t>
            </w:r>
          </w:p>
          <w:p w:rsidR="00262ACC" w:rsidRDefault="008C0746">
            <w:pPr>
              <w:pStyle w:val="TableContents"/>
              <w:numPr>
                <w:ilvl w:val="0"/>
                <w:numId w:val="42"/>
              </w:numPr>
              <w:jc w:val="both"/>
            </w:pPr>
            <w:r>
              <w:t>kooperativní činnosti</w:t>
            </w:r>
          </w:p>
          <w:p w:rsidR="00262ACC" w:rsidRDefault="008C0746">
            <w:pPr>
              <w:pStyle w:val="TableContents"/>
              <w:numPr>
                <w:ilvl w:val="0"/>
                <w:numId w:val="42"/>
              </w:numPr>
              <w:jc w:val="both"/>
            </w:pPr>
            <w:r>
              <w:t xml:space="preserve">činnosti zaměřené na poznávání </w:t>
            </w:r>
            <w:r>
              <w:t>sociálního prostředí, v němž dítě žije (např. rodina, mateřská škola)</w:t>
            </w:r>
          </w:p>
          <w:p w:rsidR="00262ACC" w:rsidRDefault="008C0746">
            <w:pPr>
              <w:pStyle w:val="TableContents"/>
              <w:numPr>
                <w:ilvl w:val="0"/>
                <w:numId w:val="42"/>
              </w:numPr>
              <w:jc w:val="both"/>
            </w:pPr>
            <w:r>
              <w:t>četba, poslech, vyprávění pohádek s estetickým obsahem</w:t>
            </w:r>
          </w:p>
        </w:tc>
      </w:tr>
      <w:tr w:rsidR="00262ACC">
        <w:tblPrEx>
          <w:tblCellMar>
            <w:top w:w="0" w:type="dxa"/>
            <w:bottom w:w="0" w:type="dxa"/>
          </w:tblCellMar>
        </w:tblPrEx>
        <w:trPr>
          <w:trHeight w:val="2055"/>
        </w:trPr>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rPr>
                <w:sz w:val="20"/>
                <w:szCs w:val="20"/>
              </w:rPr>
            </w:pPr>
          </w:p>
        </w:tc>
        <w:tc>
          <w:tcPr>
            <w:tcW w:w="156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společnost</w:t>
            </w:r>
          </w:p>
        </w:tc>
        <w:tc>
          <w:tcPr>
            <w:tcW w:w="62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2"/>
              </w:numPr>
              <w:jc w:val="both"/>
            </w:pPr>
            <w:r>
              <w:t>společné hry a skupinové aktivity</w:t>
            </w:r>
          </w:p>
          <w:p w:rsidR="00262ACC" w:rsidRDefault="008C0746">
            <w:pPr>
              <w:pStyle w:val="TableContents"/>
              <w:numPr>
                <w:ilvl w:val="0"/>
                <w:numId w:val="42"/>
              </w:numPr>
              <w:jc w:val="both"/>
            </w:pPr>
            <w:r>
              <w:t>příprava a realizace společných zábav a slavností</w:t>
            </w:r>
          </w:p>
          <w:p w:rsidR="00262ACC" w:rsidRDefault="008C0746">
            <w:pPr>
              <w:pStyle w:val="TableContents"/>
              <w:numPr>
                <w:ilvl w:val="0"/>
                <w:numId w:val="42"/>
              </w:numPr>
              <w:jc w:val="both"/>
            </w:pPr>
            <w:r>
              <w:t xml:space="preserve">tvůrčí a receptivní </w:t>
            </w:r>
            <w:r>
              <w:t>činnosti a setkávání se s tvůrčími činnostmi nejen v MŠ (návštěvy kulturních a uměleckých míst, akcí zajímavých pro předškolní dítě)</w:t>
            </w:r>
          </w:p>
          <w:p w:rsidR="00262ACC" w:rsidRDefault="008C0746">
            <w:pPr>
              <w:pStyle w:val="TableContents"/>
              <w:numPr>
                <w:ilvl w:val="0"/>
                <w:numId w:val="42"/>
              </w:numPr>
              <w:jc w:val="both"/>
            </w:pPr>
            <w:r>
              <w:t>praktické činnosti, praktická manipulace s některými předměty, pomůckami, nástroji</w:t>
            </w:r>
          </w:p>
          <w:p w:rsidR="00262ACC" w:rsidRDefault="008C0746">
            <w:pPr>
              <w:pStyle w:val="TableContents"/>
              <w:numPr>
                <w:ilvl w:val="0"/>
                <w:numId w:val="42"/>
              </w:numPr>
              <w:jc w:val="both"/>
            </w:pPr>
            <w:r>
              <w:t>aktivity přibližující dítěti svět kultur</w:t>
            </w:r>
            <w:r>
              <w:t>y a umění a umožňující mu poznat rozmanitost kultur</w:t>
            </w:r>
          </w:p>
        </w:tc>
      </w:tr>
      <w:tr w:rsidR="00262ACC">
        <w:tblPrEx>
          <w:tblCellMar>
            <w:top w:w="0" w:type="dxa"/>
            <w:bottom w:w="0" w:type="dxa"/>
          </w:tblCellMar>
        </w:tblPrEx>
        <w:trPr>
          <w:trHeight w:val="1280"/>
        </w:trPr>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rPr>
                <w:sz w:val="20"/>
                <w:szCs w:val="20"/>
              </w:rPr>
            </w:pPr>
          </w:p>
        </w:tc>
        <w:tc>
          <w:tcPr>
            <w:tcW w:w="156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svět</w:t>
            </w:r>
          </w:p>
        </w:tc>
        <w:tc>
          <w:tcPr>
            <w:tcW w:w="62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2"/>
              </w:numPr>
              <w:jc w:val="both"/>
            </w:pPr>
            <w:r>
              <w:t>přirozené pozorování blízkého prostředí</w:t>
            </w:r>
          </w:p>
          <w:p w:rsidR="00262ACC" w:rsidRDefault="008C0746">
            <w:pPr>
              <w:pStyle w:val="TableContents"/>
              <w:numPr>
                <w:ilvl w:val="0"/>
                <w:numId w:val="42"/>
              </w:numPr>
              <w:jc w:val="both"/>
            </w:pPr>
            <w:r>
              <w:t>práce s literárními texty, obrazovým materiálem, využívání encyklopedií</w:t>
            </w:r>
          </w:p>
          <w:p w:rsidR="00262ACC" w:rsidRDefault="008C0746">
            <w:pPr>
              <w:pStyle w:val="TableContents"/>
              <w:numPr>
                <w:ilvl w:val="0"/>
                <w:numId w:val="42"/>
              </w:numPr>
              <w:jc w:val="both"/>
            </w:pPr>
            <w:r>
              <w:t>kognitivní činnosti</w:t>
            </w:r>
          </w:p>
        </w:tc>
      </w:tr>
    </w:tbl>
    <w:p w:rsidR="00262ACC" w:rsidRDefault="00262ACC">
      <w:pPr>
        <w:pStyle w:val="Standard"/>
        <w:spacing w:line="360" w:lineRule="auto"/>
        <w:jc w:val="both"/>
      </w:pPr>
    </w:p>
    <w:tbl>
      <w:tblPr>
        <w:tblW w:w="9645" w:type="dxa"/>
        <w:tblLayout w:type="fixed"/>
        <w:tblCellMar>
          <w:left w:w="10" w:type="dxa"/>
          <w:right w:w="10" w:type="dxa"/>
        </w:tblCellMar>
        <w:tblLook w:val="0000" w:firstRow="0" w:lastRow="0" w:firstColumn="0" w:lastColumn="0" w:noHBand="0" w:noVBand="0"/>
      </w:tblPr>
      <w:tblGrid>
        <w:gridCol w:w="1875"/>
        <w:gridCol w:w="7770"/>
      </w:tblGrid>
      <w:tr w:rsidR="00262ACC">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Hlavní výstupy IB:</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pPr>
          </w:p>
          <w:p w:rsidR="00262ACC" w:rsidRDefault="008C0746">
            <w:pPr>
              <w:pStyle w:val="TableContents"/>
              <w:jc w:val="both"/>
            </w:pPr>
            <w:r>
              <w:t xml:space="preserve">Dítě a </w:t>
            </w:r>
            <w:r>
              <w:t>jeho tělo:</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3"/>
              </w:numPr>
              <w:jc w:val="both"/>
            </w:pPr>
            <w:r>
              <w:t>koordinovat lokomoci a další polohy a pohyby těla, sladit pohyb s rytmem a hudbou</w:t>
            </w:r>
          </w:p>
          <w:p w:rsidR="00262ACC" w:rsidRDefault="008C0746">
            <w:pPr>
              <w:pStyle w:val="TableContents"/>
              <w:numPr>
                <w:ilvl w:val="0"/>
                <w:numId w:val="43"/>
              </w:numPr>
              <w:jc w:val="both"/>
            </w:pPr>
            <w:r>
              <w:t xml:space="preserve">vnímat a rozlišovat pomocí všech smyslů (sluchově rozlišovat zvuky a tóny, zrakově rozlišovat tvary předmětů a jiné specifické znaky, rozlišovat vůně, chutě, </w:t>
            </w:r>
            <w:r>
              <w:t>vnímat hmatem apod.)</w:t>
            </w:r>
          </w:p>
          <w:p w:rsidR="00262ACC" w:rsidRDefault="008C0746">
            <w:pPr>
              <w:pStyle w:val="TableContents"/>
              <w:numPr>
                <w:ilvl w:val="0"/>
                <w:numId w:val="43"/>
              </w:numPr>
              <w:jc w:val="both"/>
            </w:pPr>
            <w:r>
              <w:t xml:space="preserve">ovládat koordinaci ruky a oka, zvládat jemnou motoriku (zacházet s předměty denní potřeby, s drobnými pomůckami, s nástroji, náčiním a materiálem, zacházet s grafickým a výtvarným materiálem např, s tužkami, barvami, nůžkami, papírem, </w:t>
            </w:r>
            <w:r>
              <w:t>modelovací hmotou, zacházet s jednoduchými hudebními nástroji apod.)</w:t>
            </w:r>
          </w:p>
          <w:p w:rsidR="00262ACC" w:rsidRDefault="008C0746">
            <w:pPr>
              <w:pStyle w:val="TableContents"/>
              <w:numPr>
                <w:ilvl w:val="0"/>
                <w:numId w:val="43"/>
              </w:numPr>
              <w:jc w:val="both"/>
            </w:pPr>
            <w:r>
              <w:t>zacházet s běžnými předměty denní potřeby, hračkami, pomůckami, drobnými nástroji, sportovním náčiním a nářadím, výtvarnými pomůckami a materiály, jednoduchými hudebními nástroji, běžnými</w:t>
            </w:r>
            <w:r>
              <w:t xml:space="preserve"> pracovními pomůckami</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pPr>
          </w:p>
          <w:p w:rsidR="00262ACC" w:rsidRDefault="008C0746">
            <w:pPr>
              <w:pStyle w:val="TableContents"/>
              <w:jc w:val="both"/>
            </w:pPr>
            <w:r>
              <w:t>Dítě a jeho psychika:</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4"/>
              </w:numPr>
              <w:jc w:val="both"/>
            </w:pPr>
            <w:r>
              <w:t>pojmenovat většinu toho, čím je obklopeno</w:t>
            </w:r>
          </w:p>
          <w:p w:rsidR="00262ACC" w:rsidRDefault="008C0746">
            <w:pPr>
              <w:pStyle w:val="TableContents"/>
              <w:numPr>
                <w:ilvl w:val="0"/>
                <w:numId w:val="44"/>
              </w:numPr>
              <w:jc w:val="both"/>
            </w:pPr>
            <w:r>
              <w:t>vyjadřovat samostatně a smysluplně myšlenky, nápady, pocity, mínění a úsudky ve vhodně zformulovaných větách</w:t>
            </w:r>
          </w:p>
          <w:p w:rsidR="00262ACC" w:rsidRDefault="008C0746">
            <w:pPr>
              <w:pStyle w:val="TableContents"/>
              <w:numPr>
                <w:ilvl w:val="0"/>
                <w:numId w:val="44"/>
              </w:numPr>
              <w:jc w:val="both"/>
            </w:pPr>
            <w:r>
              <w:t>učit se nová slova a aktivně je</w:t>
            </w:r>
            <w:r>
              <w:t xml:space="preserve"> používat (ptát se na slova, kterým nerozumí)</w:t>
            </w:r>
          </w:p>
          <w:p w:rsidR="00262ACC" w:rsidRDefault="008C0746">
            <w:pPr>
              <w:pStyle w:val="TableContents"/>
              <w:numPr>
                <w:ilvl w:val="0"/>
                <w:numId w:val="44"/>
              </w:numPr>
              <w:jc w:val="both"/>
            </w:pPr>
            <w:r>
              <w:t>chápat slovní vtip a humor</w:t>
            </w:r>
          </w:p>
          <w:p w:rsidR="00262ACC" w:rsidRDefault="008C0746">
            <w:pPr>
              <w:pStyle w:val="TableContents"/>
              <w:numPr>
                <w:ilvl w:val="0"/>
                <w:numId w:val="44"/>
              </w:numPr>
              <w:jc w:val="both"/>
            </w:pPr>
            <w:r>
              <w:t>poznat a vymyslet jednoduchá synonyma, homonyma a antonyma</w:t>
            </w:r>
          </w:p>
          <w:p w:rsidR="00262ACC" w:rsidRDefault="008C0746">
            <w:pPr>
              <w:pStyle w:val="TableContents"/>
              <w:numPr>
                <w:ilvl w:val="0"/>
                <w:numId w:val="44"/>
              </w:numPr>
              <w:jc w:val="both"/>
            </w:pPr>
            <w:r>
              <w:t xml:space="preserve">rozlišovat některé obrazné symboly (piktogramy, orientační a dopravní značky, označení nebezpeční apod.) a porozumět jejich </w:t>
            </w:r>
            <w:r>
              <w:t>významu a jejich komunikativní funkci</w:t>
            </w:r>
          </w:p>
          <w:p w:rsidR="00262ACC" w:rsidRDefault="008C0746">
            <w:pPr>
              <w:pStyle w:val="TableContents"/>
              <w:numPr>
                <w:ilvl w:val="0"/>
                <w:numId w:val="44"/>
              </w:numPr>
              <w:jc w:val="both"/>
            </w:pPr>
            <w:r>
              <w:t>poznat a pojmenovat většinu toho, čím je obklopeno</w:t>
            </w:r>
          </w:p>
          <w:p w:rsidR="00262ACC" w:rsidRDefault="008C0746">
            <w:pPr>
              <w:pStyle w:val="TableContents"/>
              <w:numPr>
                <w:ilvl w:val="0"/>
                <w:numId w:val="44"/>
              </w:numPr>
              <w:jc w:val="both"/>
            </w:pPr>
            <w:r>
              <w:t xml:space="preserve">chápat prostorové vjemy (vpravo, vlevo, dole, nahoře, za pod, nad, u, </w:t>
            </w:r>
            <w:r>
              <w:lastRenderedPageBreak/>
              <w:t xml:space="preserve">vedle, mezi apod.), elementární časové pojmy (teď, dnes, včera, </w:t>
            </w:r>
            <w:r w:rsidR="00575FC7">
              <w:t>zítra, ráno</w:t>
            </w:r>
            <w:r>
              <w:t xml:space="preserve">, večer, jaro, léto, </w:t>
            </w:r>
            <w:r>
              <w:t>podzim, zima, rok), orientovat se v prostoru i v rovině, částečně se orientovat v čase</w:t>
            </w:r>
          </w:p>
          <w:p w:rsidR="00262ACC" w:rsidRDefault="008C0746">
            <w:pPr>
              <w:pStyle w:val="TableContents"/>
              <w:numPr>
                <w:ilvl w:val="0"/>
                <w:numId w:val="44"/>
              </w:numPr>
              <w:jc w:val="both"/>
            </w:pPr>
            <w:r>
              <w:t>naučit se nazpaměť krátké texty, úmyslně si je zapamatovat a vybavit</w:t>
            </w:r>
          </w:p>
          <w:p w:rsidR="00262ACC" w:rsidRDefault="008C0746">
            <w:pPr>
              <w:pStyle w:val="TableContents"/>
              <w:numPr>
                <w:ilvl w:val="0"/>
                <w:numId w:val="44"/>
              </w:numPr>
              <w:jc w:val="both"/>
            </w:pPr>
            <w:r>
              <w:t>vyjadřovat svou představivost a fantazii v tvořivých činnostech (konstruktivních, výtvarných, hudebn</w:t>
            </w:r>
            <w:r>
              <w:t>ích, pohybových či dramatických) i ve slovních výpovědích k nim</w:t>
            </w:r>
          </w:p>
          <w:p w:rsidR="00262ACC" w:rsidRDefault="008C0746">
            <w:pPr>
              <w:pStyle w:val="TableContents"/>
              <w:numPr>
                <w:ilvl w:val="0"/>
                <w:numId w:val="44"/>
              </w:numPr>
              <w:jc w:val="both"/>
            </w:pPr>
            <w:r>
              <w:t>rozhodovat o svých činnostech</w:t>
            </w:r>
          </w:p>
          <w:p w:rsidR="00262ACC" w:rsidRDefault="008C0746">
            <w:pPr>
              <w:pStyle w:val="TableContents"/>
              <w:numPr>
                <w:ilvl w:val="0"/>
                <w:numId w:val="44"/>
              </w:numPr>
              <w:jc w:val="both"/>
            </w:pPr>
            <w:r>
              <w:t>prožívat radost ze zvládnutého a poznaného</w:t>
            </w:r>
          </w:p>
          <w:p w:rsidR="00262ACC" w:rsidRDefault="008C0746">
            <w:pPr>
              <w:pStyle w:val="TableContents"/>
              <w:numPr>
                <w:ilvl w:val="0"/>
                <w:numId w:val="44"/>
              </w:numPr>
              <w:jc w:val="both"/>
            </w:pPr>
            <w:r>
              <w:t>uvědomovat si příjemné i nepříjemné citové prožitky (lásku, soucítění, radost, spokojenost i strach, smutek, odmítání),</w:t>
            </w:r>
            <w:r>
              <w:t xml:space="preserve"> rozlišovat citové projevy v důvěrném (rodinném) a cizím prostředí</w:t>
            </w:r>
          </w:p>
          <w:p w:rsidR="00262ACC" w:rsidRDefault="008C0746">
            <w:pPr>
              <w:pStyle w:val="TableContents"/>
              <w:numPr>
                <w:ilvl w:val="0"/>
                <w:numId w:val="44"/>
              </w:numPr>
              <w:jc w:val="both"/>
            </w:pPr>
            <w:r>
              <w:t>prožívat a dětským způsobem je projevovat, co cítí (soucit, radost, náklonnost), snažit se ovládat své afektivní chování (odložit splnění svých přání, zklidnit se, ztlumit vztek, zlost, agr</w:t>
            </w:r>
            <w:r>
              <w:t>esivitu apod.)</w:t>
            </w:r>
          </w:p>
          <w:p w:rsidR="00262ACC" w:rsidRDefault="008C0746">
            <w:pPr>
              <w:pStyle w:val="TableContents"/>
              <w:numPr>
                <w:ilvl w:val="0"/>
                <w:numId w:val="44"/>
              </w:numPr>
              <w:jc w:val="both"/>
            </w:pPr>
            <w:r>
              <w:t>zachytit a vyjádřit své prožitky (slovně, výtvarně, pomocí hudby, hudebně pohybovou či dramatickou improvizací apod.)</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Očekávané výstupy v oblasti</w:t>
            </w:r>
          </w:p>
          <w:p w:rsidR="00262ACC" w:rsidRDefault="00262ACC">
            <w:pPr>
              <w:pStyle w:val="TableContents"/>
              <w:jc w:val="both"/>
              <w:rPr>
                <w:sz w:val="20"/>
                <w:szCs w:val="20"/>
              </w:rPr>
            </w:pPr>
          </w:p>
          <w:p w:rsidR="00262ACC" w:rsidRDefault="008C0746">
            <w:pPr>
              <w:pStyle w:val="TableContents"/>
              <w:jc w:val="both"/>
            </w:pPr>
            <w:r>
              <w:t>Dítě a ten druhý:</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4"/>
              </w:numPr>
              <w:jc w:val="both"/>
            </w:pPr>
            <w:r>
              <w:t>porozumět běžným projevům vyjádření emocí a nálad</w:t>
            </w:r>
          </w:p>
          <w:p w:rsidR="00262ACC" w:rsidRDefault="008C0746">
            <w:pPr>
              <w:pStyle w:val="TableContents"/>
              <w:numPr>
                <w:ilvl w:val="0"/>
                <w:numId w:val="44"/>
              </w:numPr>
              <w:jc w:val="both"/>
            </w:pPr>
            <w:r>
              <w:t xml:space="preserve">přirozeně a bez zábran </w:t>
            </w:r>
            <w:r>
              <w:t>komunikovat s druhým dítětem, navazovat a udržovat dětská přátelství</w:t>
            </w:r>
          </w:p>
          <w:p w:rsidR="00262ACC" w:rsidRDefault="008C0746">
            <w:pPr>
              <w:pStyle w:val="TableContents"/>
              <w:numPr>
                <w:ilvl w:val="0"/>
                <w:numId w:val="44"/>
              </w:numPr>
              <w:jc w:val="both"/>
            </w:pPr>
            <w:r>
              <w:t>chápat, že všichni lidé (děti) mají stejnou hodnotu, přestože je každý jiný (jinak vypadá, jinak se chová, často jiného umí či neumí apod.), že osobní, resp. Osobnostní odlišnosti jsou př</w:t>
            </w:r>
            <w:r>
              <w:t>irozené</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společnost:</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4"/>
              </w:numPr>
              <w:jc w:val="both"/>
            </w:pPr>
            <w:r>
              <w:t>pochopit, že každý má ve společenství (v rodině, v herní skupině) svou roli, podle které je potřeba se chovat</w:t>
            </w:r>
          </w:p>
          <w:p w:rsidR="00262ACC" w:rsidRDefault="008C0746">
            <w:pPr>
              <w:pStyle w:val="TableContents"/>
              <w:numPr>
                <w:ilvl w:val="0"/>
                <w:numId w:val="44"/>
              </w:numPr>
              <w:jc w:val="both"/>
            </w:pPr>
            <w:r>
              <w:t>dodržovat pravidla her a jiných činností, jednat spravedlivě, hrát fair</w:t>
            </w:r>
          </w:p>
          <w:p w:rsidR="00262ACC" w:rsidRDefault="008C0746">
            <w:pPr>
              <w:pStyle w:val="TableContents"/>
              <w:numPr>
                <w:ilvl w:val="0"/>
                <w:numId w:val="44"/>
              </w:numPr>
              <w:jc w:val="both"/>
            </w:pPr>
            <w:r>
              <w:t>vnímat umělecké a</w:t>
            </w:r>
            <w:r>
              <w:t xml:space="preserve"> kulturní podněty, pozorně poslouchat, sledovat se zájmem literární, dramatické či hudební představení a hodnotit svoje zážitky (říci, co bylo zajímavé, co je zaujalo)</w:t>
            </w:r>
          </w:p>
          <w:p w:rsidR="00262ACC" w:rsidRDefault="008C0746">
            <w:pPr>
              <w:pStyle w:val="TableContents"/>
              <w:numPr>
                <w:ilvl w:val="0"/>
                <w:numId w:val="44"/>
              </w:numPr>
              <w:jc w:val="both"/>
            </w:pPr>
            <w:r>
              <w:t xml:space="preserve">vyjadřovat se prostřednictvím hudebních a hudebně pohybových činností, zvládat základní </w:t>
            </w:r>
            <w:r>
              <w:t>hudební dovednosti vokální i instrumentální (zazpívat píseň, zacházet s jednoduchými hudebními nástroji, sledovat a rozlišovat rytmus)</w:t>
            </w:r>
          </w:p>
        </w:tc>
      </w:tr>
      <w:tr w:rsidR="00262ACC">
        <w:tblPrEx>
          <w:tblCellMar>
            <w:top w:w="0" w:type="dxa"/>
            <w:bottom w:w="0" w:type="dxa"/>
          </w:tblCellMar>
        </w:tblPrEx>
        <w:tc>
          <w:tcPr>
            <w:tcW w:w="187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svět:</w:t>
            </w:r>
          </w:p>
        </w:tc>
        <w:tc>
          <w:tcPr>
            <w:tcW w:w="777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4"/>
              </w:numPr>
              <w:jc w:val="both"/>
            </w:pPr>
            <w:r>
              <w:t>osvojit si elementární poznatky o okolním prostředí, které jsou dítěti blízké,</w:t>
            </w:r>
            <w:r>
              <w:t xml:space="preserve"> pro ně smysluplné a přínosné, zajímavé a jemu pochopitelné a využitelné pro další učení a životní praxi</w:t>
            </w:r>
          </w:p>
          <w:p w:rsidR="00262ACC" w:rsidRDefault="008C0746">
            <w:pPr>
              <w:pStyle w:val="TableContents"/>
              <w:numPr>
                <w:ilvl w:val="0"/>
                <w:numId w:val="44"/>
              </w:numPr>
              <w:jc w:val="both"/>
            </w:pPr>
            <w:r>
              <w:t xml:space="preserve">vnímat, že svět má svůj řád, že je rozmanitý a pozoruhodný, nekonečně pestrý a různorodý – jak svět přírody, tak i svět </w:t>
            </w:r>
            <w:r w:rsidR="00575FC7">
              <w:t>lidí) mít</w:t>
            </w:r>
            <w:r>
              <w:t xml:space="preserve"> elementární povědomí </w:t>
            </w:r>
            <w:r>
              <w:t>o existenci různých národů a kultur, různých zemích, o planetě Zemi, vesmíru apod.)</w:t>
            </w:r>
          </w:p>
          <w:p w:rsidR="00262ACC" w:rsidRDefault="008C0746">
            <w:pPr>
              <w:pStyle w:val="TableContents"/>
              <w:numPr>
                <w:ilvl w:val="0"/>
                <w:numId w:val="44"/>
              </w:numPr>
              <w:jc w:val="both"/>
            </w:pPr>
            <w:r>
              <w:t>všímat si změn a dění v nejbližším okolí</w:t>
            </w:r>
          </w:p>
        </w:tc>
      </w:tr>
    </w:tbl>
    <w:p w:rsidR="00262ACC" w:rsidRDefault="00262ACC">
      <w:pPr>
        <w:pStyle w:val="Standard"/>
        <w:spacing w:line="360" w:lineRule="auto"/>
        <w:jc w:val="both"/>
      </w:pPr>
    </w:p>
    <w:tbl>
      <w:tblPr>
        <w:tblW w:w="9638" w:type="dxa"/>
        <w:tblLayout w:type="fixed"/>
        <w:tblCellMar>
          <w:left w:w="10" w:type="dxa"/>
          <w:right w:w="10" w:type="dxa"/>
        </w:tblCellMar>
        <w:tblLook w:val="0000" w:firstRow="0" w:lastRow="0" w:firstColumn="0" w:lastColumn="0" w:noHBand="0" w:noVBand="0"/>
      </w:tblPr>
      <w:tblGrid>
        <w:gridCol w:w="9638"/>
      </w:tblGrid>
      <w:tr w:rsidR="00262ACC">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Klíčové kompetence:</w:t>
            </w:r>
          </w:p>
        </w:tc>
      </w:tr>
      <w:tr w:rsidR="00262ACC">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Kompetence k učení.</w:t>
            </w:r>
          </w:p>
          <w:p w:rsidR="00262ACC" w:rsidRDefault="008C0746">
            <w:pPr>
              <w:pStyle w:val="TableContents"/>
              <w:numPr>
                <w:ilvl w:val="0"/>
                <w:numId w:val="45"/>
              </w:numPr>
              <w:jc w:val="both"/>
            </w:pPr>
            <w:r>
              <w:t>soustředěně pozoruje, zkoumá, objevuje, všímá si souvislostí</w:t>
            </w:r>
          </w:p>
          <w:p w:rsidR="00262ACC" w:rsidRDefault="008C0746">
            <w:pPr>
              <w:pStyle w:val="TableContents"/>
              <w:numPr>
                <w:ilvl w:val="0"/>
                <w:numId w:val="46"/>
              </w:numPr>
              <w:jc w:val="both"/>
            </w:pPr>
            <w:r>
              <w:t xml:space="preserve">orientuje se v řádu dění v </w:t>
            </w:r>
            <w:r>
              <w:t>prostředí, ve kterém žije</w:t>
            </w:r>
          </w:p>
          <w:p w:rsidR="00262ACC" w:rsidRDefault="008C0746">
            <w:pPr>
              <w:pStyle w:val="TableContents"/>
              <w:jc w:val="both"/>
            </w:pPr>
            <w:r>
              <w:t>Kompetence k řešení problémů:</w:t>
            </w:r>
          </w:p>
          <w:p w:rsidR="00262ACC" w:rsidRDefault="008C0746">
            <w:pPr>
              <w:pStyle w:val="TableContents"/>
              <w:numPr>
                <w:ilvl w:val="0"/>
                <w:numId w:val="46"/>
              </w:numPr>
              <w:jc w:val="both"/>
            </w:pPr>
            <w:r>
              <w:t>využívá dosavadních zkušeností, fantazii a představivost</w:t>
            </w:r>
          </w:p>
          <w:p w:rsidR="00262ACC" w:rsidRDefault="008C0746">
            <w:pPr>
              <w:pStyle w:val="TableContents"/>
              <w:numPr>
                <w:ilvl w:val="0"/>
                <w:numId w:val="46"/>
              </w:numPr>
              <w:jc w:val="both"/>
            </w:pPr>
            <w:r>
              <w:lastRenderedPageBreak/>
              <w:t>nebojí se chybovat, pokud nachází pozitivní ocenění nejen za úspěch, ale také za snahu dokáže se vyjadřovat a sdělovat své prožitky, pocity a n</w:t>
            </w:r>
            <w:r>
              <w:t>álady různými prostředky (řečovými, výtvarnými, hudebními, dramatickými apod.)</w:t>
            </w:r>
          </w:p>
          <w:p w:rsidR="00262ACC" w:rsidRDefault="008C0746">
            <w:pPr>
              <w:pStyle w:val="TableContents"/>
              <w:jc w:val="both"/>
            </w:pPr>
            <w:r>
              <w:t>Kompetence komunikativní:</w:t>
            </w:r>
          </w:p>
          <w:p w:rsidR="00262ACC" w:rsidRDefault="008C0746">
            <w:pPr>
              <w:pStyle w:val="TableContents"/>
              <w:numPr>
                <w:ilvl w:val="0"/>
                <w:numId w:val="46"/>
              </w:numPr>
              <w:jc w:val="both"/>
            </w:pPr>
            <w:r>
              <w:t>průběžně rozšiřuje svou slovní zásobu a aktivně ji používá k dokonalejší komunikaci s okolím</w:t>
            </w:r>
          </w:p>
          <w:p w:rsidR="00262ACC" w:rsidRDefault="008C0746">
            <w:pPr>
              <w:pStyle w:val="TableContents"/>
              <w:numPr>
                <w:ilvl w:val="0"/>
                <w:numId w:val="46"/>
              </w:numPr>
              <w:jc w:val="both"/>
            </w:pPr>
            <w:r>
              <w:t xml:space="preserve">ví, že lidé se dorozumívají i jinými jazyky a že je možno </w:t>
            </w:r>
            <w:r>
              <w:t>se jim učit</w:t>
            </w:r>
          </w:p>
          <w:p w:rsidR="00262ACC" w:rsidRDefault="008C0746">
            <w:pPr>
              <w:pStyle w:val="TableContents"/>
              <w:jc w:val="both"/>
            </w:pPr>
            <w:r>
              <w:t>Kompetence sociální a personální:</w:t>
            </w:r>
          </w:p>
          <w:p w:rsidR="00262ACC" w:rsidRDefault="008C0746">
            <w:pPr>
              <w:pStyle w:val="TableContents"/>
              <w:numPr>
                <w:ilvl w:val="0"/>
                <w:numId w:val="46"/>
              </w:numPr>
              <w:jc w:val="both"/>
            </w:pPr>
            <w:r>
              <w:t>uvědomuje si, že za sebe i své jednání odpovídá a nese důsledky</w:t>
            </w:r>
          </w:p>
          <w:p w:rsidR="00262ACC" w:rsidRDefault="008C0746">
            <w:pPr>
              <w:pStyle w:val="TableContents"/>
              <w:numPr>
                <w:ilvl w:val="0"/>
                <w:numId w:val="46"/>
              </w:numPr>
              <w:jc w:val="both"/>
            </w:pPr>
            <w:r>
              <w:t>dětským způsobem projevuje citlivost a ohleduplnost k druhým, pomoc slabším, rozpozná nevhodné chování</w:t>
            </w:r>
          </w:p>
          <w:p w:rsidR="00262ACC" w:rsidRDefault="008C0746">
            <w:pPr>
              <w:pStyle w:val="TableContents"/>
              <w:numPr>
                <w:ilvl w:val="0"/>
                <w:numId w:val="46"/>
              </w:numPr>
              <w:jc w:val="both"/>
            </w:pPr>
            <w:r>
              <w:t>napodobuje modely prosociálního chování a m</w:t>
            </w:r>
            <w:r>
              <w:t>ezilidských vztahů, které nachází ve svém okolí</w:t>
            </w:r>
          </w:p>
          <w:p w:rsidR="00262ACC" w:rsidRDefault="008C0746">
            <w:pPr>
              <w:pStyle w:val="TableContents"/>
              <w:jc w:val="both"/>
            </w:pPr>
            <w:r>
              <w:t>Kompetence činnostní a občanské:</w:t>
            </w:r>
          </w:p>
          <w:p w:rsidR="00262ACC" w:rsidRDefault="008C0746">
            <w:pPr>
              <w:pStyle w:val="TableContents"/>
              <w:numPr>
                <w:ilvl w:val="0"/>
                <w:numId w:val="46"/>
              </w:numPr>
              <w:jc w:val="both"/>
            </w:pPr>
            <w:r>
              <w:t>svoje činnosti a hry se učí plánovat, organizovat, řídit a vyhodnocovat</w:t>
            </w:r>
          </w:p>
          <w:p w:rsidR="00262ACC" w:rsidRDefault="008C0746">
            <w:pPr>
              <w:pStyle w:val="TableContents"/>
              <w:numPr>
                <w:ilvl w:val="0"/>
                <w:numId w:val="46"/>
              </w:numPr>
              <w:jc w:val="both"/>
            </w:pPr>
            <w:r>
              <w:t>má smysl pro povinnost ve hře, práci i učení, k úkolům a povinnostem přistupuje odpovědně</w:t>
            </w:r>
          </w:p>
          <w:p w:rsidR="00262ACC" w:rsidRDefault="008C0746">
            <w:pPr>
              <w:pStyle w:val="TableContents"/>
              <w:numPr>
                <w:ilvl w:val="0"/>
                <w:numId w:val="46"/>
              </w:numPr>
              <w:jc w:val="both"/>
            </w:pPr>
            <w:r>
              <w:t xml:space="preserve">je otevřené </w:t>
            </w:r>
            <w:r>
              <w:t>aktuálnímu dění</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b/>
          <w:bCs/>
          <w:color w:val="000000"/>
          <w:sz w:val="32"/>
          <w:szCs w:val="32"/>
        </w:rPr>
        <w:t>Název integrovaného bloku: IB 3</w:t>
      </w:r>
      <w:r>
        <w:rPr>
          <w:rFonts w:cs="Times New Roman"/>
          <w:b/>
          <w:bCs/>
          <w:color w:val="FF0000"/>
          <w:sz w:val="32"/>
          <w:szCs w:val="32"/>
        </w:rPr>
        <w:t xml:space="preserve"> </w:t>
      </w:r>
      <w:r>
        <w:rPr>
          <w:rFonts w:cs="Times New Roman"/>
          <w:b/>
          <w:bCs/>
          <w:color w:val="00CC00"/>
          <w:sz w:val="32"/>
          <w:szCs w:val="32"/>
        </w:rPr>
        <w:t>CO SE DĚJE S ŽIVOU A NEŽIVOU PŘÍRODOU</w:t>
      </w:r>
    </w:p>
    <w:tbl>
      <w:tblPr>
        <w:tblW w:w="9645" w:type="dxa"/>
        <w:tblLayout w:type="fixed"/>
        <w:tblCellMar>
          <w:left w:w="10" w:type="dxa"/>
          <w:right w:w="10" w:type="dxa"/>
        </w:tblCellMar>
        <w:tblLook w:val="0000" w:firstRow="0" w:lastRow="0" w:firstColumn="0" w:lastColumn="0" w:noHBand="0" w:noVBand="0"/>
      </w:tblPr>
      <w:tblGrid>
        <w:gridCol w:w="1950"/>
        <w:gridCol w:w="1470"/>
        <w:gridCol w:w="6225"/>
      </w:tblGrid>
      <w:tr w:rsidR="00262ACC">
        <w:tblPrEx>
          <w:tblCellMar>
            <w:top w:w="0" w:type="dxa"/>
            <w:bottom w:w="0" w:type="dxa"/>
          </w:tblCellMar>
        </w:tblPrEx>
        <w:tc>
          <w:tcPr>
            <w:tcW w:w="9645" w:type="dxa"/>
            <w:gridSpan w:val="3"/>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Charakteristika IB:</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Hlavní smysl, cíl, záměr:</w:t>
            </w:r>
          </w:p>
        </w:tc>
        <w:tc>
          <w:tcPr>
            <w:tcW w:w="769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7"/>
              </w:numPr>
              <w:jc w:val="both"/>
            </w:pPr>
            <w:r>
              <w:t>vést děti ke kladnému vztahu k přírodě</w:t>
            </w:r>
          </w:p>
          <w:p w:rsidR="00262ACC" w:rsidRDefault="008C0746">
            <w:pPr>
              <w:pStyle w:val="TableContents"/>
              <w:numPr>
                <w:ilvl w:val="0"/>
                <w:numId w:val="47"/>
              </w:numPr>
              <w:jc w:val="both"/>
            </w:pPr>
            <w:r>
              <w:t>posilovat přirozené poznávací city (zvídavost, zájem, radost z objevování)</w:t>
            </w:r>
          </w:p>
          <w:p w:rsidR="00262ACC" w:rsidRDefault="008C0746">
            <w:pPr>
              <w:pStyle w:val="TableContents"/>
              <w:numPr>
                <w:ilvl w:val="0"/>
                <w:numId w:val="47"/>
              </w:numPr>
              <w:jc w:val="both"/>
            </w:pPr>
            <w:r>
              <w:t xml:space="preserve">vést </w:t>
            </w:r>
            <w:r>
              <w:t>děti k rozvoji a užívání všech smyslů</w:t>
            </w:r>
          </w:p>
          <w:p w:rsidR="00262ACC" w:rsidRDefault="008C0746">
            <w:pPr>
              <w:pStyle w:val="TableContents"/>
              <w:numPr>
                <w:ilvl w:val="0"/>
                <w:numId w:val="47"/>
              </w:numPr>
              <w:jc w:val="both"/>
            </w:pPr>
            <w:r>
              <w:t>rozvíjet mravní i estetické vnímání, cítění a prožívání</w:t>
            </w:r>
          </w:p>
          <w:p w:rsidR="00262ACC" w:rsidRDefault="008C0746">
            <w:pPr>
              <w:pStyle w:val="TableContents"/>
              <w:numPr>
                <w:ilvl w:val="0"/>
                <w:numId w:val="47"/>
              </w:numPr>
              <w:jc w:val="both"/>
            </w:pPr>
            <w:r>
              <w:t>vytvářet elementární povědomí o širším přírodním prostředím o jejich rozmanitostech, vývoji a neustálých proměnách</w:t>
            </w:r>
          </w:p>
          <w:p w:rsidR="00262ACC" w:rsidRDefault="008C0746">
            <w:pPr>
              <w:pStyle w:val="TableContents"/>
              <w:numPr>
                <w:ilvl w:val="0"/>
                <w:numId w:val="47"/>
              </w:numPr>
              <w:jc w:val="both"/>
            </w:pPr>
            <w:r>
              <w:t>naučit se přizpůsobovat podmínkám vnějšího pros</w:t>
            </w:r>
            <w:r>
              <w:t>tředí i jeho změnám</w:t>
            </w:r>
          </w:p>
          <w:p w:rsidR="00262ACC" w:rsidRDefault="008C0746">
            <w:pPr>
              <w:pStyle w:val="TableContents"/>
              <w:numPr>
                <w:ilvl w:val="0"/>
                <w:numId w:val="47"/>
              </w:numPr>
              <w:jc w:val="both"/>
            </w:pPr>
            <w:r>
              <w:t>vytvořit povědomí o vlastní sounáležitosti se světem, s živu a neživou přírodou, lidmi, společností, planetou Zemi</w:t>
            </w:r>
          </w:p>
          <w:p w:rsidR="00262ACC" w:rsidRDefault="008C0746">
            <w:pPr>
              <w:pStyle w:val="TableContents"/>
              <w:numPr>
                <w:ilvl w:val="0"/>
                <w:numId w:val="47"/>
              </w:numPr>
              <w:jc w:val="both"/>
            </w:pPr>
            <w:r>
              <w:t>dát dětem příležitost k prohlížení knih, encyklopedií, sledování pořadů p přírodě na DVD</w:t>
            </w:r>
          </w:p>
          <w:p w:rsidR="00262ACC" w:rsidRDefault="008C0746">
            <w:pPr>
              <w:pStyle w:val="TableContents"/>
              <w:numPr>
                <w:ilvl w:val="0"/>
                <w:numId w:val="47"/>
              </w:numPr>
              <w:jc w:val="both"/>
            </w:pPr>
            <w:r>
              <w:t>dát dětem prostor k vyprávění vl</w:t>
            </w:r>
            <w:r>
              <w:t xml:space="preserve">astních </w:t>
            </w:r>
            <w:r w:rsidR="00575FC7">
              <w:t>zážitků</w:t>
            </w:r>
            <w:r>
              <w:t xml:space="preserve"> podle skutečného prožitku</w:t>
            </w:r>
          </w:p>
          <w:p w:rsidR="00262ACC" w:rsidRDefault="008C0746">
            <w:pPr>
              <w:pStyle w:val="TableContents"/>
              <w:numPr>
                <w:ilvl w:val="0"/>
                <w:numId w:val="47"/>
              </w:numPr>
              <w:jc w:val="both"/>
            </w:pPr>
            <w:r>
              <w:t>rozvíjet hrubou a jemnou motoriku</w:t>
            </w:r>
          </w:p>
        </w:tc>
      </w:tr>
      <w:tr w:rsidR="00262ACC">
        <w:tblPrEx>
          <w:tblCellMar>
            <w:top w:w="0" w:type="dxa"/>
            <w:bottom w:w="0" w:type="dxa"/>
          </w:tblCellMar>
        </w:tblPrEx>
        <w:tc>
          <w:tcPr>
            <w:tcW w:w="9645"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rPr>
            </w:pPr>
            <w:r>
              <w:rPr>
                <w:b/>
                <w:bCs/>
              </w:rPr>
              <w:t>Obsah IB:</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Okruhy činností</w:t>
            </w:r>
          </w:p>
          <w:p w:rsidR="00262ACC" w:rsidRDefault="00262ACC">
            <w:pPr>
              <w:pStyle w:val="TableContents"/>
              <w:jc w:val="both"/>
            </w:pPr>
          </w:p>
          <w:p w:rsidR="00262ACC" w:rsidRDefault="008C0746">
            <w:pPr>
              <w:pStyle w:val="TableContents"/>
              <w:jc w:val="both"/>
            </w:pPr>
            <w:r>
              <w:t>VZDĚLÁVACÍ NABÍDKA</w:t>
            </w: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tělo</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8"/>
              </w:numPr>
              <w:jc w:val="both"/>
            </w:pPr>
            <w:r>
              <w:t xml:space="preserve">manipulační činnosti, jednoduché úkony s předměty, pomůckami, nástroji, náčiním, materiálem, činnosti seznamující </w:t>
            </w:r>
            <w:r>
              <w:t>děti s věcmi, které je obklopují a jejich praktickým používáním</w:t>
            </w:r>
          </w:p>
          <w:p w:rsidR="00262ACC" w:rsidRDefault="008C0746">
            <w:pPr>
              <w:pStyle w:val="TableContents"/>
              <w:numPr>
                <w:ilvl w:val="0"/>
                <w:numId w:val="48"/>
              </w:numPr>
              <w:jc w:val="both"/>
            </w:pPr>
            <w:r>
              <w:t>smyslové a psychomotorické hry</w:t>
            </w:r>
          </w:p>
          <w:p w:rsidR="00262ACC" w:rsidRDefault="008C0746">
            <w:pPr>
              <w:pStyle w:val="TableContents"/>
              <w:numPr>
                <w:ilvl w:val="0"/>
                <w:numId w:val="48"/>
              </w:numPr>
              <w:jc w:val="both"/>
            </w:pPr>
            <w:r>
              <w:t>hudební a hudebně pohybové hry a činnosti</w:t>
            </w:r>
          </w:p>
          <w:p w:rsidR="00262ACC" w:rsidRDefault="008C0746">
            <w:pPr>
              <w:pStyle w:val="TableContents"/>
              <w:numPr>
                <w:ilvl w:val="0"/>
                <w:numId w:val="48"/>
              </w:numPr>
              <w:jc w:val="both"/>
            </w:pPr>
            <w:r>
              <w:t>jednoduché pracovní činnosti a úpravy prostředí činnosti relaxační a odpočinkové, zajišťující zdravou atmosféru a pohod</w:t>
            </w:r>
            <w:r>
              <w:t>u prostředí</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psychika</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9"/>
              </w:numPr>
              <w:jc w:val="both"/>
            </w:pPr>
            <w:r>
              <w:t>společné diskuze, vyprávění zážitků, příběhů, vyprávění podle skutečnosti i podle obrazového materiálu</w:t>
            </w:r>
          </w:p>
          <w:p w:rsidR="00262ACC" w:rsidRDefault="008C0746">
            <w:pPr>
              <w:pStyle w:val="TableContents"/>
              <w:numPr>
                <w:ilvl w:val="0"/>
                <w:numId w:val="49"/>
              </w:numPr>
              <w:jc w:val="both"/>
            </w:pPr>
            <w:r>
              <w:t>poslech čtených či vyprávěných pohádek a příběhů, sledování filmových a divadelních pohádek a příběhů</w:t>
            </w:r>
          </w:p>
          <w:p w:rsidR="00262ACC" w:rsidRDefault="008C0746">
            <w:pPr>
              <w:pStyle w:val="TableContents"/>
              <w:numPr>
                <w:ilvl w:val="0"/>
                <w:numId w:val="49"/>
              </w:numPr>
              <w:jc w:val="both"/>
            </w:pPr>
            <w:r>
              <w:t xml:space="preserve">vyprávění toho, </w:t>
            </w:r>
            <w:r>
              <w:t>co dítě slyšelo nebo shlédlo</w:t>
            </w:r>
          </w:p>
          <w:p w:rsidR="00262ACC" w:rsidRDefault="008C0746">
            <w:pPr>
              <w:pStyle w:val="TableContents"/>
              <w:numPr>
                <w:ilvl w:val="0"/>
                <w:numId w:val="49"/>
              </w:numPr>
              <w:jc w:val="both"/>
            </w:pPr>
            <w:r>
              <w:t>přednes, recitace, dramatizace, zpěv</w:t>
            </w:r>
          </w:p>
          <w:p w:rsidR="00262ACC" w:rsidRDefault="008C0746">
            <w:pPr>
              <w:pStyle w:val="TableContents"/>
              <w:numPr>
                <w:ilvl w:val="0"/>
                <w:numId w:val="49"/>
              </w:numPr>
              <w:jc w:val="both"/>
            </w:pPr>
            <w:r>
              <w:t>grafické napodobování symbolů, tvarů, čísel, písmen</w:t>
            </w:r>
          </w:p>
          <w:p w:rsidR="00262ACC" w:rsidRDefault="008C0746">
            <w:pPr>
              <w:pStyle w:val="TableContents"/>
              <w:numPr>
                <w:ilvl w:val="0"/>
                <w:numId w:val="49"/>
              </w:numPr>
              <w:jc w:val="both"/>
            </w:pPr>
            <w:r>
              <w:t>hry a činnosti zaměřené k poznávání a rozlišování zvuků</w:t>
            </w:r>
          </w:p>
          <w:p w:rsidR="00262ACC" w:rsidRDefault="008C0746">
            <w:pPr>
              <w:pStyle w:val="TableContents"/>
              <w:numPr>
                <w:ilvl w:val="0"/>
                <w:numId w:val="49"/>
              </w:numPr>
              <w:jc w:val="both"/>
            </w:pPr>
            <w:r>
              <w:t>činnosti a příležitosti seznamující děti s různými sdělovacími prostředky (časopis</w:t>
            </w:r>
            <w:r>
              <w:t>y, knihy, audiovizuální technika)</w:t>
            </w:r>
          </w:p>
          <w:p w:rsidR="00262ACC" w:rsidRDefault="008C0746">
            <w:pPr>
              <w:pStyle w:val="TableContents"/>
              <w:numPr>
                <w:ilvl w:val="0"/>
                <w:numId w:val="49"/>
              </w:numPr>
              <w:jc w:val="both"/>
            </w:pPr>
            <w:r>
              <w:t>přímé pozorování přírodních jevů, rozhovor o výsledku pozorování</w:t>
            </w:r>
          </w:p>
          <w:p w:rsidR="00262ACC" w:rsidRDefault="008C0746">
            <w:pPr>
              <w:pStyle w:val="TableContents"/>
              <w:numPr>
                <w:ilvl w:val="0"/>
                <w:numId w:val="49"/>
              </w:numPr>
              <w:jc w:val="both"/>
            </w:pPr>
            <w:r>
              <w:t>záměrné pozorování běžných objektů předmětů, určování a pojmenování jejich vlastností (velikost, barva, tvar, materiál, dotek, chuť, vůně, zvuky), jejich cha</w:t>
            </w:r>
            <w:r>
              <w:t>rakteristických znaků a funkcí</w:t>
            </w:r>
          </w:p>
          <w:p w:rsidR="00262ACC" w:rsidRDefault="008C0746">
            <w:pPr>
              <w:pStyle w:val="TableContents"/>
              <w:numPr>
                <w:ilvl w:val="0"/>
                <w:numId w:val="49"/>
              </w:numPr>
              <w:jc w:val="both"/>
            </w:pPr>
            <w:r>
              <w:t>motivovaná manipulace s předměty, zkoumání jejich vlastností</w:t>
            </w:r>
          </w:p>
          <w:p w:rsidR="00262ACC" w:rsidRDefault="008C0746">
            <w:pPr>
              <w:pStyle w:val="TableContents"/>
              <w:numPr>
                <w:ilvl w:val="0"/>
                <w:numId w:val="49"/>
              </w:numPr>
              <w:jc w:val="both"/>
            </w:pPr>
            <w:r>
              <w:t>konkrétní operace s materiálem (třídění, přiřazování, uspořádání, odhad, porovnávání)</w:t>
            </w:r>
          </w:p>
          <w:p w:rsidR="00262ACC" w:rsidRDefault="008C0746">
            <w:pPr>
              <w:pStyle w:val="TableContents"/>
              <w:numPr>
                <w:ilvl w:val="0"/>
                <w:numId w:val="49"/>
              </w:numPr>
              <w:jc w:val="both"/>
            </w:pPr>
            <w:r>
              <w:t xml:space="preserve">smyslové hry, nejrůznější činnosti zaměřené na rozvoj a cvičení postřehu a </w:t>
            </w:r>
            <w:r>
              <w:t>vnímání, zrakové a sluchové paměti, koncentrace pozornosti</w:t>
            </w:r>
          </w:p>
          <w:p w:rsidR="00262ACC" w:rsidRDefault="008C0746">
            <w:pPr>
              <w:pStyle w:val="TableContents"/>
              <w:numPr>
                <w:ilvl w:val="0"/>
                <w:numId w:val="49"/>
              </w:numPr>
              <w:jc w:val="both"/>
            </w:pPr>
            <w:r>
              <w:t>námětové hry a činnosti</w:t>
            </w:r>
          </w:p>
          <w:p w:rsidR="00262ACC" w:rsidRDefault="008C0746">
            <w:pPr>
              <w:pStyle w:val="TableContents"/>
              <w:numPr>
                <w:ilvl w:val="0"/>
                <w:numId w:val="49"/>
              </w:numPr>
              <w:jc w:val="both"/>
            </w:pPr>
            <w:r>
              <w:t>hry nejrůznějšího zaměření podporující tvořivost, představivost a fantazii (kognitivní, imaginární, výtvarné, konstruktivní, hudební, taneční či dramatické aktivity)</w:t>
            </w:r>
          </w:p>
          <w:p w:rsidR="00262ACC" w:rsidRDefault="008C0746">
            <w:pPr>
              <w:pStyle w:val="TableContents"/>
              <w:numPr>
                <w:ilvl w:val="0"/>
                <w:numId w:val="49"/>
              </w:numPr>
              <w:jc w:val="both"/>
            </w:pPr>
            <w:r>
              <w:t>činnost</w:t>
            </w:r>
            <w:r>
              <w:t>i zaměřené k vytváření (chápání) pojmů a vysvětlování, objasňování, odpovědí a otázky, práce s knihou</w:t>
            </w:r>
          </w:p>
          <w:p w:rsidR="00262ACC" w:rsidRDefault="008C0746">
            <w:pPr>
              <w:pStyle w:val="TableContents"/>
              <w:numPr>
                <w:ilvl w:val="0"/>
                <w:numId w:val="49"/>
              </w:numPr>
              <w:jc w:val="both"/>
            </w:pPr>
            <w:r>
              <w:t>přirozené časové i logické posloupnosti dějů, příběhů, událostí</w:t>
            </w:r>
          </w:p>
          <w:p w:rsidR="00262ACC" w:rsidRDefault="008C0746">
            <w:pPr>
              <w:pStyle w:val="TableContents"/>
              <w:numPr>
                <w:ilvl w:val="0"/>
                <w:numId w:val="49"/>
              </w:numPr>
              <w:jc w:val="both"/>
            </w:pPr>
            <w:r>
              <w:t xml:space="preserve">estetické a tvůrčí aktivity (slovesné, výtvarné, dramatické, literární, hudební, pohybové </w:t>
            </w:r>
            <w:r>
              <w:t>a další)</w:t>
            </w:r>
          </w:p>
          <w:p w:rsidR="00262ACC" w:rsidRDefault="008C0746">
            <w:pPr>
              <w:pStyle w:val="TableContents"/>
              <w:numPr>
                <w:ilvl w:val="0"/>
                <w:numId w:val="49"/>
              </w:numPr>
              <w:jc w:val="both"/>
            </w:pPr>
            <w:r>
              <w:t>sledování pohádek a příběhů obohacující citový život dítěte</w:t>
            </w:r>
          </w:p>
          <w:p w:rsidR="00262ACC" w:rsidRDefault="008C0746">
            <w:pPr>
              <w:pStyle w:val="TableContents"/>
              <w:numPr>
                <w:ilvl w:val="0"/>
                <w:numId w:val="49"/>
              </w:numPr>
              <w:jc w:val="both"/>
            </w:pPr>
            <w:r>
              <w:t>výlety do okolí, do přírody</w:t>
            </w:r>
          </w:p>
          <w:p w:rsidR="00262ACC" w:rsidRDefault="008C0746">
            <w:pPr>
              <w:pStyle w:val="TableContents"/>
              <w:numPr>
                <w:ilvl w:val="0"/>
                <w:numId w:val="49"/>
              </w:numPr>
              <w:jc w:val="both"/>
            </w:pPr>
            <w:r>
              <w:t>dramatické činnosti</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ten druhý</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9"/>
              </w:numPr>
              <w:jc w:val="both"/>
            </w:pPr>
            <w:r>
              <w:t>kooperativní činnosti ve skupinách</w:t>
            </w:r>
          </w:p>
          <w:p w:rsidR="00262ACC" w:rsidRDefault="008C0746">
            <w:pPr>
              <w:pStyle w:val="TableContents"/>
              <w:numPr>
                <w:ilvl w:val="0"/>
                <w:numId w:val="49"/>
              </w:numPr>
              <w:jc w:val="both"/>
            </w:pPr>
            <w:r>
              <w:t>činnosti zaměřené na poznávání prostředí vztahy mezi nimi, v rodině, ve světě zvířat</w:t>
            </w:r>
          </w:p>
          <w:p w:rsidR="00262ACC" w:rsidRDefault="008C0746">
            <w:pPr>
              <w:pStyle w:val="TableContents"/>
              <w:numPr>
                <w:ilvl w:val="0"/>
                <w:numId w:val="49"/>
              </w:numPr>
              <w:jc w:val="both"/>
            </w:pPr>
            <w:r>
              <w:t>četba, vyprávění a poslech pohádek a příběhů s etickým obsahem a poučením</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společnost</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9"/>
              </w:numPr>
              <w:jc w:val="both"/>
            </w:pPr>
            <w:r>
              <w:t>společné hry a skupinové aktivity (námětové hry, dramatizace)</w:t>
            </w:r>
          </w:p>
          <w:p w:rsidR="00262ACC" w:rsidRDefault="008C0746">
            <w:pPr>
              <w:pStyle w:val="TableContents"/>
              <w:numPr>
                <w:ilvl w:val="0"/>
                <w:numId w:val="49"/>
              </w:numPr>
              <w:jc w:val="both"/>
            </w:pPr>
            <w:r>
              <w:t>tvůrčí činnosti, hudebně pohybové, estetické vnímání i vyjadřování a tříbení vkusu</w:t>
            </w:r>
          </w:p>
          <w:p w:rsidR="00262ACC" w:rsidRDefault="008C0746">
            <w:pPr>
              <w:pStyle w:val="TableContents"/>
              <w:numPr>
                <w:ilvl w:val="0"/>
                <w:numId w:val="49"/>
              </w:numPr>
              <w:jc w:val="both"/>
            </w:pPr>
            <w:r>
              <w:lastRenderedPageBreak/>
              <w:t>receptivní sloves</w:t>
            </w:r>
            <w:r>
              <w:t>né, literární, výtvarné či dramatické činnosti (poslech pohádek, příběhů, veršů, hudebních skladeb a písní, sledování dramatizací, divadelních scének)</w:t>
            </w:r>
          </w:p>
          <w:p w:rsidR="00262ACC" w:rsidRDefault="008C0746">
            <w:pPr>
              <w:pStyle w:val="TableContents"/>
              <w:numPr>
                <w:ilvl w:val="0"/>
                <w:numId w:val="49"/>
              </w:numPr>
              <w:jc w:val="both"/>
            </w:pPr>
            <w:r>
              <w:t>hry a praktické činnosti uvádějící dítě do světa lidí) využívání praktických ukázek z okolí dítěte) prakt</w:t>
            </w:r>
            <w:r>
              <w:t>ická manipulace s některými pomůckami</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rPr>
                <w:sz w:val="20"/>
                <w:szCs w:val="20"/>
              </w:rPr>
            </w:pP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svět</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49"/>
              </w:numPr>
              <w:jc w:val="both"/>
            </w:pPr>
            <w:r>
              <w:t>přirozené pozorování okolní přírody</w:t>
            </w:r>
          </w:p>
          <w:p w:rsidR="00262ACC" w:rsidRDefault="008C0746">
            <w:pPr>
              <w:pStyle w:val="TableContents"/>
              <w:numPr>
                <w:ilvl w:val="0"/>
                <w:numId w:val="49"/>
              </w:numPr>
              <w:jc w:val="both"/>
            </w:pPr>
            <w:r>
              <w:t>aktivity zaměřené na získávání orientace v obci (vycházky do ulic)</w:t>
            </w:r>
          </w:p>
          <w:p w:rsidR="00262ACC" w:rsidRDefault="008C0746">
            <w:pPr>
              <w:pStyle w:val="TableContents"/>
              <w:numPr>
                <w:ilvl w:val="0"/>
                <w:numId w:val="49"/>
              </w:numPr>
              <w:jc w:val="both"/>
            </w:pPr>
            <w:r>
              <w:t>poučení o možných nebezpečných situacích (jevy, požár, povodeň a jiné nebezpečné situace a další nepř</w:t>
            </w:r>
            <w:r>
              <w:t>íznivé přírodní a povětrnostní jevy)</w:t>
            </w:r>
          </w:p>
          <w:p w:rsidR="00262ACC" w:rsidRDefault="008C0746">
            <w:pPr>
              <w:pStyle w:val="TableContents"/>
              <w:numPr>
                <w:ilvl w:val="0"/>
                <w:numId w:val="49"/>
              </w:numPr>
              <w:jc w:val="both"/>
            </w:pPr>
            <w:r>
              <w:t>přirozené sledování rozmanitostí a změn v přírodě (příroda živá a neživá, přírodní jevy a děje, rostliny, živočichové, krajiny a její ráz, podnebí, počasí, ovzduší, roční období)</w:t>
            </w:r>
          </w:p>
          <w:p w:rsidR="00262ACC" w:rsidRDefault="008C0746">
            <w:pPr>
              <w:pStyle w:val="TableContents"/>
              <w:numPr>
                <w:ilvl w:val="0"/>
                <w:numId w:val="49"/>
              </w:numPr>
              <w:jc w:val="both"/>
            </w:pPr>
            <w:r>
              <w:t xml:space="preserve">práce s literárními texty, obrázkovým </w:t>
            </w:r>
            <w:r>
              <w:t>materiálem, využívání encyklopedií</w:t>
            </w:r>
          </w:p>
          <w:p w:rsidR="00262ACC" w:rsidRDefault="008C0746">
            <w:pPr>
              <w:pStyle w:val="TableContents"/>
              <w:numPr>
                <w:ilvl w:val="0"/>
                <w:numId w:val="49"/>
              </w:numPr>
              <w:jc w:val="both"/>
            </w:pPr>
            <w:r>
              <w:t>kognitivní činnosti (rozvíjení poznávacích procesů a řeči)</w:t>
            </w:r>
          </w:p>
          <w:p w:rsidR="00262ACC" w:rsidRDefault="008C0746">
            <w:pPr>
              <w:pStyle w:val="TableContents"/>
              <w:numPr>
                <w:ilvl w:val="0"/>
                <w:numId w:val="49"/>
              </w:numPr>
              <w:jc w:val="both"/>
            </w:pPr>
            <w:r>
              <w:t>praktické činnosti, na jejichž základě se dítě seznamuje s různými přírodními i umělými látkami a materiály ve svém okolí a jejichž prostřednictvím získává zkušen</w:t>
            </w:r>
            <w:r>
              <w:t>osti s vlastnostmi (praktické pokusy, zkoumání, manipulace s různými materiály a surovinami)</w:t>
            </w:r>
          </w:p>
          <w:p w:rsidR="00262ACC" w:rsidRDefault="008C0746">
            <w:pPr>
              <w:pStyle w:val="TableContents"/>
              <w:numPr>
                <w:ilvl w:val="0"/>
                <w:numId w:val="49"/>
              </w:numPr>
              <w:jc w:val="both"/>
            </w:pPr>
            <w:r>
              <w:t>pozorování životních podmínek a stavu životního prostředí, poznávání ekosystému (les, louka, rybník) ekologicky motivované hravé aktivity (ekohry)</w:t>
            </w:r>
          </w:p>
        </w:tc>
      </w:tr>
    </w:tbl>
    <w:p w:rsidR="00262ACC" w:rsidRDefault="00262ACC">
      <w:pPr>
        <w:pStyle w:val="Standard"/>
        <w:spacing w:line="360" w:lineRule="auto"/>
        <w:jc w:val="both"/>
      </w:pPr>
    </w:p>
    <w:tbl>
      <w:tblPr>
        <w:tblW w:w="9645" w:type="dxa"/>
        <w:tblLayout w:type="fixed"/>
        <w:tblCellMar>
          <w:left w:w="10" w:type="dxa"/>
          <w:right w:w="10" w:type="dxa"/>
        </w:tblCellMar>
        <w:tblLook w:val="0000" w:firstRow="0" w:lastRow="0" w:firstColumn="0" w:lastColumn="0" w:noHBand="0" w:noVBand="0"/>
      </w:tblPr>
      <w:tblGrid>
        <w:gridCol w:w="1950"/>
        <w:gridCol w:w="7695"/>
      </w:tblGrid>
      <w:tr w:rsidR="00262ACC">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Hlavní výstupy</w:t>
            </w:r>
            <w:r>
              <w:rPr>
                <w:b/>
                <w:bCs/>
                <w:sz w:val="28"/>
                <w:szCs w:val="28"/>
              </w:rPr>
              <w:t xml:space="preserve"> IB:</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jeho tělo:</w:t>
            </w:r>
          </w:p>
        </w:tc>
        <w:tc>
          <w:tcPr>
            <w:tcW w:w="769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50"/>
              </w:numPr>
              <w:jc w:val="both"/>
            </w:pPr>
            <w:r>
              <w:t>vnímat a rozlišovat pomocí všech smyslů (sluchově rozlišovat zvuky, tóny, zrakově rozlišovat tvary a jiné předměty a jiné speciální znaky, vůně, chutě, vnímat hmatem)</w:t>
            </w:r>
          </w:p>
          <w:p w:rsidR="00262ACC" w:rsidRDefault="008C0746">
            <w:pPr>
              <w:pStyle w:val="TableContents"/>
              <w:numPr>
                <w:ilvl w:val="0"/>
                <w:numId w:val="50"/>
              </w:numPr>
              <w:jc w:val="both"/>
            </w:pPr>
            <w:r>
              <w:t xml:space="preserve">ovládat koordinaci ruky a oka, </w:t>
            </w:r>
            <w:r>
              <w:t xml:space="preserve">zvládat jemnou motoriku (zacházet s předměty denní potřeby, s drobnými pomůckami, s nástroji, náčiním a materiálem, zacházet s grafickým a výtvarným materiálem, </w:t>
            </w:r>
            <w:r w:rsidR="00575FC7">
              <w:t>např.</w:t>
            </w:r>
            <w:r>
              <w:t xml:space="preserve"> tužkami, barvami, nůžkami, papírem, modelovací hmotou, zacházet s jednoduchými hudebními</w:t>
            </w:r>
            <w:r>
              <w:t xml:space="preserve"> nástroji apod.)</w:t>
            </w:r>
          </w:p>
          <w:p w:rsidR="00262ACC" w:rsidRDefault="008C0746">
            <w:pPr>
              <w:pStyle w:val="TableContents"/>
              <w:numPr>
                <w:ilvl w:val="0"/>
                <w:numId w:val="50"/>
              </w:numPr>
              <w:jc w:val="both"/>
            </w:pPr>
            <w:r>
              <w:t>zvládat jednoduchou obsluhu a pracovní úkony (postarat se o hračky, pomůcky, uklidit po sobě, udržovat pořádek, zvládat jednoduché úklidové práce, práce na zahradě)</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pPr>
          </w:p>
          <w:p w:rsidR="00262ACC" w:rsidRDefault="008C0746">
            <w:pPr>
              <w:pStyle w:val="TableContents"/>
              <w:jc w:val="both"/>
            </w:pPr>
            <w:r>
              <w:t>Dítě a jeho psychika:</w:t>
            </w:r>
          </w:p>
        </w:tc>
        <w:tc>
          <w:tcPr>
            <w:tcW w:w="769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51"/>
              </w:numPr>
              <w:jc w:val="both"/>
            </w:pPr>
            <w:r>
              <w:t xml:space="preserve">pojmenovat většinu </w:t>
            </w:r>
            <w:r>
              <w:t>toho, čím je dítě obklopeno</w:t>
            </w:r>
          </w:p>
          <w:p w:rsidR="00262ACC" w:rsidRDefault="008C0746">
            <w:pPr>
              <w:pStyle w:val="TableContents"/>
              <w:numPr>
                <w:ilvl w:val="0"/>
                <w:numId w:val="51"/>
              </w:numPr>
              <w:jc w:val="both"/>
            </w:pPr>
            <w:r>
              <w:t>vést rozhovor (naslouchat druhým, vyčkat až druhý dokončí myšlenku, sledovat řečníka i obsah, ptát se)</w:t>
            </w:r>
          </w:p>
          <w:p w:rsidR="00262ACC" w:rsidRDefault="008C0746">
            <w:pPr>
              <w:pStyle w:val="TableContents"/>
              <w:numPr>
                <w:ilvl w:val="0"/>
                <w:numId w:val="51"/>
              </w:numPr>
              <w:jc w:val="both"/>
            </w:pPr>
            <w:r>
              <w:t>porozumět slyšenému (zachytit hlavní myšlenku, sledovat děj a zopakovat jej ve správných větách)</w:t>
            </w:r>
          </w:p>
          <w:p w:rsidR="00262ACC" w:rsidRDefault="008C0746">
            <w:pPr>
              <w:pStyle w:val="TableContents"/>
              <w:numPr>
                <w:ilvl w:val="0"/>
                <w:numId w:val="51"/>
              </w:numPr>
              <w:jc w:val="both"/>
            </w:pPr>
            <w:r>
              <w:t>naučit se nazpaměť krátké te</w:t>
            </w:r>
            <w:r>
              <w:t>xty (reprodukovat říkanky, písničky, pohádky, zvládnout jednoduchou dramatickou úlohu)</w:t>
            </w:r>
          </w:p>
          <w:p w:rsidR="00262ACC" w:rsidRDefault="008C0746">
            <w:pPr>
              <w:pStyle w:val="TableContents"/>
              <w:numPr>
                <w:ilvl w:val="0"/>
                <w:numId w:val="51"/>
              </w:numPr>
              <w:jc w:val="both"/>
            </w:pPr>
            <w:r>
              <w:lastRenderedPageBreak/>
              <w:t>popsat situaci skutečnou i podle obrázku</w:t>
            </w:r>
          </w:p>
          <w:p w:rsidR="00262ACC" w:rsidRDefault="008C0746">
            <w:pPr>
              <w:pStyle w:val="TableContents"/>
              <w:numPr>
                <w:ilvl w:val="0"/>
                <w:numId w:val="51"/>
              </w:numPr>
              <w:jc w:val="both"/>
            </w:pPr>
            <w:r>
              <w:t>utvořit jednoduchý rým</w:t>
            </w:r>
          </w:p>
          <w:p w:rsidR="00262ACC" w:rsidRDefault="008C0746">
            <w:pPr>
              <w:pStyle w:val="TableContents"/>
              <w:numPr>
                <w:ilvl w:val="0"/>
                <w:numId w:val="51"/>
              </w:numPr>
              <w:jc w:val="both"/>
            </w:pPr>
            <w:r>
              <w:t>vědomě využívat všech smyslů záměrně pozorovat, postřehnout, všímat si nového, chybějícího</w:t>
            </w:r>
          </w:p>
          <w:p w:rsidR="00262ACC" w:rsidRDefault="008C0746">
            <w:pPr>
              <w:pStyle w:val="TableContents"/>
              <w:numPr>
                <w:ilvl w:val="0"/>
                <w:numId w:val="51"/>
              </w:numPr>
              <w:jc w:val="both"/>
            </w:pPr>
            <w:r>
              <w:t>poznat a pojme</w:t>
            </w:r>
            <w:r>
              <w:t>novat většinu toho, čím je obklopeno</w:t>
            </w:r>
          </w:p>
          <w:p w:rsidR="00262ACC" w:rsidRDefault="008C0746">
            <w:pPr>
              <w:pStyle w:val="TableContents"/>
              <w:numPr>
                <w:ilvl w:val="0"/>
                <w:numId w:val="51"/>
              </w:numPr>
              <w:jc w:val="both"/>
            </w:pPr>
            <w:r>
              <w:t>zaměřovat se na to, co je z poznávacího hlediska důležité (odhadovat podstatné znaky, vlastnosti předmětů, nacházet společné znaky, podobu, rozdíl, charakteristické rysy předmětů či jevů a vzájemné souvislosti mezi nimi</w:t>
            </w:r>
            <w:r>
              <w:t>)</w:t>
            </w:r>
          </w:p>
          <w:p w:rsidR="00262ACC" w:rsidRDefault="008C0746">
            <w:pPr>
              <w:pStyle w:val="TableContents"/>
              <w:numPr>
                <w:ilvl w:val="0"/>
                <w:numId w:val="51"/>
              </w:numPr>
              <w:jc w:val="both"/>
            </w:pPr>
            <w:r>
              <w:t xml:space="preserve">chápat základní číselné a matematické pojmy, elementární, matematické souvislosti a podle potřeby je prakticky využít (porovnávat, uspořádat a třídit soubory předmětů podle určitého pravidla, orientovat se v elementárním počtu cca do šesti, chápat </w:t>
            </w:r>
            <w:r>
              <w:t>číselnou řadu v rozsahu první desítky, poznat více, stejně, méně, první, poslední)</w:t>
            </w:r>
          </w:p>
          <w:p w:rsidR="00262ACC" w:rsidRDefault="008C0746">
            <w:pPr>
              <w:pStyle w:val="TableContents"/>
              <w:numPr>
                <w:ilvl w:val="0"/>
                <w:numId w:val="51"/>
              </w:numPr>
              <w:jc w:val="both"/>
            </w:pPr>
            <w:r>
              <w:t>chápat prostorové pojmy (vpravo, vlevo, dole, nahoře, uprostřed, za, pod, nad, u vedle, mezi apod.), elementární časové pojmy (teď, dnes, včera, zítra, ráno, večer, jaro, lé</w:t>
            </w:r>
            <w:r>
              <w:t>to, podzim, zima, rok), orientovat se v prostoru i v rovině, částečně se orientovat v čase</w:t>
            </w:r>
          </w:p>
          <w:p w:rsidR="00262ACC" w:rsidRDefault="008C0746">
            <w:pPr>
              <w:pStyle w:val="TableContents"/>
              <w:numPr>
                <w:ilvl w:val="0"/>
                <w:numId w:val="51"/>
              </w:numPr>
              <w:jc w:val="both"/>
            </w:pPr>
            <w:r>
              <w:t>být citlivé ve vztahu k živým bytostem, k přírodě i k věcem</w:t>
            </w:r>
          </w:p>
          <w:p w:rsidR="00262ACC" w:rsidRDefault="008C0746">
            <w:pPr>
              <w:pStyle w:val="TableContents"/>
              <w:numPr>
                <w:ilvl w:val="0"/>
                <w:numId w:val="51"/>
              </w:numPr>
              <w:jc w:val="both"/>
            </w:pPr>
            <w:r>
              <w:t>těšit se z hezkých a příjemných zážitků, přírodních i kulturních krás a setkávání s uměním</w:t>
            </w:r>
          </w:p>
          <w:p w:rsidR="00262ACC" w:rsidRDefault="008C0746">
            <w:pPr>
              <w:pStyle w:val="TableContents"/>
              <w:numPr>
                <w:ilvl w:val="0"/>
                <w:numId w:val="51"/>
              </w:numPr>
              <w:jc w:val="both"/>
            </w:pPr>
            <w:r>
              <w:t>zachytit a vyj</w:t>
            </w:r>
            <w:r>
              <w:t>ádřit své prožitky (slovně, výtvarně, pomocí hudby, hudebně pohybovou či dramatickou improvizací apod.)</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Očekávané výstupy v oblasti</w:t>
            </w:r>
          </w:p>
          <w:p w:rsidR="00262ACC" w:rsidRDefault="00262ACC">
            <w:pPr>
              <w:pStyle w:val="TableContents"/>
              <w:jc w:val="both"/>
              <w:rPr>
                <w:sz w:val="20"/>
                <w:szCs w:val="20"/>
              </w:rPr>
            </w:pPr>
          </w:p>
          <w:p w:rsidR="00262ACC" w:rsidRDefault="008C0746">
            <w:pPr>
              <w:pStyle w:val="TableContents"/>
              <w:jc w:val="both"/>
            </w:pPr>
            <w:r>
              <w:t>Dítě a ten druhý</w:t>
            </w:r>
          </w:p>
        </w:tc>
        <w:tc>
          <w:tcPr>
            <w:tcW w:w="769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52"/>
              </w:numPr>
              <w:jc w:val="both"/>
            </w:pPr>
            <w:r>
              <w:t>porozumět běžným projevům vyjádření emocí a nálad</w:t>
            </w:r>
          </w:p>
          <w:p w:rsidR="00262ACC" w:rsidRDefault="008C0746">
            <w:pPr>
              <w:pStyle w:val="TableContents"/>
              <w:numPr>
                <w:ilvl w:val="0"/>
                <w:numId w:val="52"/>
              </w:numPr>
              <w:jc w:val="both"/>
            </w:pPr>
            <w:r>
              <w:t>spolupracovat s ostatními</w:t>
            </w:r>
          </w:p>
          <w:p w:rsidR="00262ACC" w:rsidRDefault="008C0746">
            <w:pPr>
              <w:pStyle w:val="TableContents"/>
              <w:numPr>
                <w:ilvl w:val="0"/>
                <w:numId w:val="52"/>
              </w:numPr>
              <w:jc w:val="both"/>
            </w:pPr>
            <w:r>
              <w:t xml:space="preserve">vnímat, co si druhý přeje či </w:t>
            </w:r>
            <w:r>
              <w:t>potřebuje, vycházet mu vstříc (chovat se citlivě a ohleduplně k slabšímu či postiženému dítěti, mít ohled na druhého a soucítit s ním, nabídnout mu pomoc)</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pPr>
          </w:p>
          <w:p w:rsidR="00262ACC" w:rsidRDefault="008C0746">
            <w:pPr>
              <w:pStyle w:val="TableContents"/>
              <w:jc w:val="both"/>
            </w:pPr>
            <w:r>
              <w:t>Dítě a společnost</w:t>
            </w:r>
          </w:p>
        </w:tc>
        <w:tc>
          <w:tcPr>
            <w:tcW w:w="769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53"/>
              </w:numPr>
              <w:jc w:val="both"/>
            </w:pPr>
            <w:r>
              <w:t>adaptovat se na život ve škole, aktivně zvládat požad</w:t>
            </w:r>
            <w:r>
              <w:t xml:space="preserve">avky plynoucí z prostředí školy i jeho běžných proměn (vnímat základní pravidla jednání ve skupině, podílet se na nich, řídit se jimi, podřídit se rozhodnutí skupiny, přizpůsobovat se společnému programu, spolupracovat, přijímat autoritu), spoluvytvářet v </w:t>
            </w:r>
            <w:r>
              <w:t>tomto společenství prostředí pohody</w:t>
            </w:r>
          </w:p>
          <w:p w:rsidR="00262ACC" w:rsidRDefault="008C0746">
            <w:pPr>
              <w:pStyle w:val="TableContents"/>
              <w:numPr>
                <w:ilvl w:val="0"/>
                <w:numId w:val="53"/>
              </w:numPr>
              <w:jc w:val="both"/>
            </w:pPr>
            <w:r>
              <w:t>uvědomovat si, že ne všichni lidé respektují pravidla chování, že se mohou chovat neočekávaně, proti pravidlům a tím ohrožovat pohodu i bezpečí druhých</w:t>
            </w:r>
          </w:p>
          <w:p w:rsidR="00262ACC" w:rsidRDefault="008C0746">
            <w:pPr>
              <w:pStyle w:val="TableContents"/>
              <w:numPr>
                <w:ilvl w:val="0"/>
                <w:numId w:val="53"/>
              </w:numPr>
              <w:jc w:val="both"/>
            </w:pPr>
            <w:r>
              <w:t>zachycovat skutečnost ze svého okolí a vyjadřovat své představy pomo</w:t>
            </w:r>
            <w:r>
              <w:t>cí různých výtvarných dovedností a technik) kreslit, používat barvy, modelovat, konstruovat, tvořit z papíru, tvořit a vyrábět z různých jiných materiálů a přírodnin)</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pPr>
          </w:p>
          <w:p w:rsidR="00262ACC" w:rsidRDefault="008C0746">
            <w:pPr>
              <w:pStyle w:val="TableContents"/>
              <w:jc w:val="both"/>
            </w:pPr>
            <w:r>
              <w:t>Dítě a svět:</w:t>
            </w:r>
          </w:p>
        </w:tc>
        <w:tc>
          <w:tcPr>
            <w:tcW w:w="769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54"/>
              </w:numPr>
              <w:jc w:val="both"/>
            </w:pPr>
            <w:r>
              <w:t xml:space="preserve">osvojit si elementární poznatky o okolním </w:t>
            </w:r>
            <w:r>
              <w:t>prostředí, které jsou dítěti blízké, pro ně smysluplné a přínosné, zajímavé a jemu pochopitelné a využitelné pro další učení a životní praxi</w:t>
            </w:r>
          </w:p>
          <w:p w:rsidR="00262ACC" w:rsidRDefault="008C0746">
            <w:pPr>
              <w:pStyle w:val="TableContents"/>
              <w:numPr>
                <w:ilvl w:val="0"/>
                <w:numId w:val="54"/>
              </w:numPr>
              <w:jc w:val="both"/>
            </w:pPr>
            <w:r>
              <w:t>mít povědomí o širším společenském, věcném, přírodním, kulturním i technickém prostředí i jeho dění v rozsahu prakt</w:t>
            </w:r>
            <w:r>
              <w:t>ických zkušeností a dostupných praktických ukázek v okolí dítěte</w:t>
            </w:r>
          </w:p>
          <w:p w:rsidR="00262ACC" w:rsidRDefault="008C0746">
            <w:pPr>
              <w:pStyle w:val="TableContents"/>
              <w:numPr>
                <w:ilvl w:val="0"/>
                <w:numId w:val="54"/>
              </w:numPr>
              <w:jc w:val="both"/>
            </w:pPr>
            <w:r>
              <w:t>vnímat, že svět má svůj řád, že je rozmanitý a pozoruhodný, nekonečně pestrý a různorodý – jak svět přírody, tak i svět lidí (mít elementární povědomí o existenci různých národů a kultur, růz</w:t>
            </w:r>
            <w:r>
              <w:t xml:space="preserve">ných zemích, o </w:t>
            </w:r>
            <w:r>
              <w:lastRenderedPageBreak/>
              <w:t>planetě Zemi, vesmíru apod.)</w:t>
            </w:r>
          </w:p>
          <w:p w:rsidR="00262ACC" w:rsidRDefault="008C0746">
            <w:pPr>
              <w:pStyle w:val="TableContents"/>
              <w:numPr>
                <w:ilvl w:val="0"/>
                <w:numId w:val="54"/>
              </w:numPr>
              <w:jc w:val="both"/>
            </w:pPr>
            <w:r>
              <w:t>porozumět, že změny jsou přirozené a samozřejmé (všechno kolem se mění, vyvíjí, pohybuje a proměňuje a že s těmito změnami je třeba v životě počítat)</w:t>
            </w:r>
          </w:p>
          <w:p w:rsidR="00262ACC" w:rsidRDefault="008C0746">
            <w:pPr>
              <w:pStyle w:val="TableContents"/>
              <w:numPr>
                <w:ilvl w:val="0"/>
                <w:numId w:val="54"/>
              </w:numPr>
              <w:jc w:val="both"/>
            </w:pPr>
            <w:r>
              <w:t>přizpůsobovat se běžně proměnlivým okolnostem doma i v mateřsk</w:t>
            </w:r>
            <w:r>
              <w:t>é škole</w:t>
            </w:r>
          </w:p>
          <w:p w:rsidR="00262ACC" w:rsidRDefault="008C0746">
            <w:pPr>
              <w:pStyle w:val="TableContents"/>
              <w:numPr>
                <w:ilvl w:val="0"/>
                <w:numId w:val="54"/>
              </w:numPr>
              <w:jc w:val="both"/>
            </w:pPr>
            <w:r>
              <w:t>mít povědomí o významu životního prostředí (přírody a společnosti) pro člověka, uvědomovat si, že způsobem, jakým se dítě i ostatní v jeho okolí chovají, ovlivňuje vlastní zdraví i životní prostředí</w:t>
            </w:r>
          </w:p>
          <w:p w:rsidR="00262ACC" w:rsidRDefault="008C0746">
            <w:pPr>
              <w:pStyle w:val="TableContents"/>
              <w:numPr>
                <w:ilvl w:val="0"/>
                <w:numId w:val="54"/>
              </w:numPr>
              <w:jc w:val="both"/>
            </w:pPr>
            <w:r>
              <w:t xml:space="preserve">pomáhat pečovat o okolní životní prostředí (dbát </w:t>
            </w:r>
            <w:r>
              <w:t>na pořádek a čistotu, nakládat vhodným způsobem s odpady, starat se o rostliny, spoluvytvářet pohodu prostředí, chránit přírodu v okolí, živé tvory)</w:t>
            </w:r>
          </w:p>
        </w:tc>
      </w:tr>
    </w:tbl>
    <w:p w:rsidR="00262ACC" w:rsidRDefault="00262ACC">
      <w:pPr>
        <w:pStyle w:val="Standard"/>
        <w:spacing w:line="360" w:lineRule="auto"/>
        <w:jc w:val="both"/>
      </w:pPr>
    </w:p>
    <w:tbl>
      <w:tblPr>
        <w:tblW w:w="9638" w:type="dxa"/>
        <w:tblLayout w:type="fixed"/>
        <w:tblCellMar>
          <w:left w:w="10" w:type="dxa"/>
          <w:right w:w="10" w:type="dxa"/>
        </w:tblCellMar>
        <w:tblLook w:val="0000" w:firstRow="0" w:lastRow="0" w:firstColumn="0" w:lastColumn="0" w:noHBand="0" w:noVBand="0"/>
      </w:tblPr>
      <w:tblGrid>
        <w:gridCol w:w="9638"/>
      </w:tblGrid>
      <w:tr w:rsidR="00262ACC">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Klíčové kompetence:</w:t>
            </w:r>
          </w:p>
        </w:tc>
      </w:tr>
      <w:tr w:rsidR="00262ACC">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Kompetence k učení:</w:t>
            </w:r>
          </w:p>
          <w:p w:rsidR="00262ACC" w:rsidRDefault="008C0746">
            <w:pPr>
              <w:pStyle w:val="TableContents"/>
              <w:numPr>
                <w:ilvl w:val="0"/>
                <w:numId w:val="55"/>
              </w:numPr>
              <w:jc w:val="both"/>
            </w:pPr>
            <w:r>
              <w:t xml:space="preserve">soustředěně pozoruje, zkoumá, objevuje, všímá si souvislostí, </w:t>
            </w:r>
            <w:r>
              <w:t>experimentuje a užívá při tom jednoduchých pojmů, znaků a symbolů</w:t>
            </w:r>
          </w:p>
          <w:p w:rsidR="00262ACC" w:rsidRDefault="008C0746">
            <w:pPr>
              <w:pStyle w:val="TableContents"/>
              <w:numPr>
                <w:ilvl w:val="0"/>
                <w:numId w:val="56"/>
              </w:numPr>
              <w:jc w:val="both"/>
            </w:pPr>
            <w:r>
              <w:t>chce porozumět věcem, jevům, dějům, které kolem sebe vidí</w:t>
            </w:r>
          </w:p>
          <w:p w:rsidR="00262ACC" w:rsidRDefault="008C0746">
            <w:pPr>
              <w:pStyle w:val="TableContents"/>
              <w:jc w:val="both"/>
            </w:pPr>
            <w:r>
              <w:t>Kompetence k řešení problémů:</w:t>
            </w:r>
          </w:p>
          <w:p w:rsidR="00262ACC" w:rsidRDefault="008C0746">
            <w:pPr>
              <w:pStyle w:val="TableContents"/>
              <w:numPr>
                <w:ilvl w:val="0"/>
                <w:numId w:val="56"/>
              </w:numPr>
              <w:jc w:val="both"/>
            </w:pPr>
            <w:r>
              <w:t>přirozenou motivací k řešení dalších problémů a situací je pro něj pozitivní odezva a aktivní zájem</w:t>
            </w:r>
          </w:p>
          <w:p w:rsidR="00262ACC" w:rsidRDefault="008C0746">
            <w:pPr>
              <w:pStyle w:val="TableContents"/>
              <w:numPr>
                <w:ilvl w:val="0"/>
                <w:numId w:val="56"/>
              </w:numPr>
              <w:jc w:val="both"/>
            </w:pPr>
            <w:r>
              <w:t>po</w:t>
            </w:r>
            <w:r>
              <w:t>stupuje cestou pokusu a omylu, zkouší, experimentuje</w:t>
            </w:r>
          </w:p>
          <w:p w:rsidR="00262ACC" w:rsidRDefault="008C0746">
            <w:pPr>
              <w:pStyle w:val="TableContents"/>
              <w:numPr>
                <w:ilvl w:val="0"/>
                <w:numId w:val="56"/>
              </w:numPr>
              <w:jc w:val="both"/>
            </w:pPr>
            <w:r>
              <w:t>zpřesňuje početní představy, užívá číselných a matematických pojmů, vnímá elementární matematické souvislosti</w:t>
            </w:r>
          </w:p>
          <w:p w:rsidR="00262ACC" w:rsidRDefault="008C0746">
            <w:pPr>
              <w:pStyle w:val="TableContents"/>
              <w:jc w:val="both"/>
            </w:pPr>
            <w:r>
              <w:t>Kompetence komunikativní:</w:t>
            </w:r>
          </w:p>
          <w:p w:rsidR="00262ACC" w:rsidRDefault="008C0746">
            <w:pPr>
              <w:pStyle w:val="TableContents"/>
              <w:numPr>
                <w:ilvl w:val="0"/>
                <w:numId w:val="56"/>
              </w:numPr>
              <w:jc w:val="both"/>
            </w:pPr>
            <w:r>
              <w:t>domlouvá se gesty i slovy, rozlišuje některé symboly, rozumí jejich</w:t>
            </w:r>
            <w:r>
              <w:t xml:space="preserve"> významu i funkci</w:t>
            </w:r>
          </w:p>
          <w:p w:rsidR="00262ACC" w:rsidRDefault="008C0746">
            <w:pPr>
              <w:pStyle w:val="TableContents"/>
              <w:numPr>
                <w:ilvl w:val="0"/>
                <w:numId w:val="56"/>
              </w:numPr>
              <w:jc w:val="both"/>
            </w:pPr>
            <w:r>
              <w:t>dovede využít informativní a komunikativní prostředky, se kterými se běžně setkává (knížky, encyklopedie, počítač, audiovizuální technika, telefon)</w:t>
            </w:r>
          </w:p>
          <w:p w:rsidR="00262ACC" w:rsidRDefault="008C0746">
            <w:pPr>
              <w:pStyle w:val="TableContents"/>
              <w:jc w:val="both"/>
            </w:pPr>
            <w:r>
              <w:t>Kompetence sociální a personální:</w:t>
            </w:r>
          </w:p>
          <w:p w:rsidR="00262ACC" w:rsidRDefault="008C0746">
            <w:pPr>
              <w:pStyle w:val="TableContents"/>
              <w:numPr>
                <w:ilvl w:val="0"/>
                <w:numId w:val="56"/>
              </w:numPr>
              <w:jc w:val="both"/>
            </w:pPr>
            <w:r>
              <w:t>dětským způsobem projevuje citlivost a ohleduplnost k dr</w:t>
            </w:r>
            <w:r>
              <w:t>uhým</w:t>
            </w:r>
          </w:p>
          <w:p w:rsidR="00262ACC" w:rsidRDefault="008C0746">
            <w:pPr>
              <w:pStyle w:val="TableContents"/>
              <w:numPr>
                <w:ilvl w:val="0"/>
                <w:numId w:val="56"/>
              </w:numPr>
              <w:jc w:val="both"/>
            </w:pPr>
            <w:r>
              <w:t>spolupodílí se na společenských rozhodnutích</w:t>
            </w:r>
          </w:p>
          <w:p w:rsidR="00262ACC" w:rsidRDefault="008C0746">
            <w:pPr>
              <w:pStyle w:val="TableContents"/>
              <w:jc w:val="both"/>
            </w:pPr>
            <w:r>
              <w:t>Kompetence činnostní a občanské:</w:t>
            </w:r>
          </w:p>
          <w:p w:rsidR="00262ACC" w:rsidRDefault="008C0746">
            <w:pPr>
              <w:pStyle w:val="TableContents"/>
              <w:numPr>
                <w:ilvl w:val="0"/>
                <w:numId w:val="56"/>
              </w:numPr>
              <w:jc w:val="both"/>
            </w:pPr>
            <w:r>
              <w:t>zajímá se o druhé i o to, co se kolem něho děje</w:t>
            </w:r>
          </w:p>
          <w:p w:rsidR="00262ACC" w:rsidRDefault="008C0746">
            <w:pPr>
              <w:pStyle w:val="TableContents"/>
              <w:numPr>
                <w:ilvl w:val="0"/>
                <w:numId w:val="56"/>
              </w:numPr>
              <w:jc w:val="both"/>
            </w:pPr>
            <w:r>
              <w:t>ví, že není jedno v jakém prostředí žije, uvědomuje si, že se svým chováním na něm podílí a že je může ovlivnit</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b/>
          <w:bCs/>
          <w:color w:val="000000"/>
          <w:sz w:val="32"/>
          <w:szCs w:val="32"/>
        </w:rPr>
        <w:t xml:space="preserve">Název </w:t>
      </w:r>
      <w:r>
        <w:rPr>
          <w:rFonts w:cs="Times New Roman"/>
          <w:b/>
          <w:bCs/>
          <w:color w:val="000000"/>
          <w:sz w:val="32"/>
          <w:szCs w:val="32"/>
        </w:rPr>
        <w:t xml:space="preserve">integrovaného bloku: IB 4 </w:t>
      </w:r>
      <w:r>
        <w:rPr>
          <w:rFonts w:cs="Times New Roman"/>
          <w:b/>
          <w:bCs/>
          <w:color w:val="00CC00"/>
          <w:sz w:val="32"/>
          <w:szCs w:val="32"/>
        </w:rPr>
        <w:t>ZDRAVÍ</w:t>
      </w:r>
    </w:p>
    <w:tbl>
      <w:tblPr>
        <w:tblW w:w="9645" w:type="dxa"/>
        <w:tblLayout w:type="fixed"/>
        <w:tblCellMar>
          <w:left w:w="10" w:type="dxa"/>
          <w:right w:w="10" w:type="dxa"/>
        </w:tblCellMar>
        <w:tblLook w:val="0000" w:firstRow="0" w:lastRow="0" w:firstColumn="0" w:lastColumn="0" w:noHBand="0" w:noVBand="0"/>
      </w:tblPr>
      <w:tblGrid>
        <w:gridCol w:w="1950"/>
        <w:gridCol w:w="1440"/>
        <w:gridCol w:w="6255"/>
      </w:tblGrid>
      <w:tr w:rsidR="00262ACC">
        <w:tblPrEx>
          <w:tblCellMar>
            <w:top w:w="0" w:type="dxa"/>
            <w:bottom w:w="0" w:type="dxa"/>
          </w:tblCellMar>
        </w:tblPrEx>
        <w:tc>
          <w:tcPr>
            <w:tcW w:w="9645" w:type="dxa"/>
            <w:gridSpan w:val="3"/>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Charakteristika IB:</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Hlavní smysl, cíl, záměr:</w:t>
            </w:r>
          </w:p>
        </w:tc>
        <w:tc>
          <w:tcPr>
            <w:tcW w:w="769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57"/>
              </w:numPr>
              <w:jc w:val="both"/>
            </w:pPr>
            <w:r>
              <w:t>znát svoje tělo – části těla, smysly</w:t>
            </w:r>
          </w:p>
          <w:p w:rsidR="00262ACC" w:rsidRDefault="008C0746">
            <w:pPr>
              <w:pStyle w:val="TableContents"/>
              <w:numPr>
                <w:ilvl w:val="0"/>
                <w:numId w:val="57"/>
              </w:numPr>
              <w:jc w:val="both"/>
            </w:pPr>
            <w:r>
              <w:t>uvědomit si, že způsob, jakým se chovám, ovlivňuje mé zdraví</w:t>
            </w:r>
          </w:p>
          <w:p w:rsidR="00262ACC" w:rsidRDefault="008C0746">
            <w:pPr>
              <w:pStyle w:val="TableContents"/>
              <w:numPr>
                <w:ilvl w:val="0"/>
                <w:numId w:val="57"/>
              </w:numPr>
              <w:jc w:val="both"/>
            </w:pPr>
            <w:r>
              <w:t>vytvářet a upevňovat zdravé životní návyky a zdravý životní styl</w:t>
            </w:r>
          </w:p>
          <w:p w:rsidR="00262ACC" w:rsidRDefault="008C0746">
            <w:pPr>
              <w:pStyle w:val="TableContents"/>
              <w:numPr>
                <w:ilvl w:val="0"/>
                <w:numId w:val="57"/>
              </w:numPr>
              <w:jc w:val="both"/>
            </w:pPr>
            <w:r>
              <w:t>rozpoznat běž</w:t>
            </w:r>
            <w:r>
              <w:t>né sporty, umět je pojmenovat</w:t>
            </w:r>
          </w:p>
          <w:p w:rsidR="00262ACC" w:rsidRDefault="008C0746">
            <w:pPr>
              <w:pStyle w:val="TableContents"/>
              <w:numPr>
                <w:ilvl w:val="0"/>
                <w:numId w:val="57"/>
              </w:numPr>
              <w:jc w:val="both"/>
            </w:pPr>
            <w:r>
              <w:t>zvládnout první pomoc</w:t>
            </w:r>
          </w:p>
          <w:p w:rsidR="00262ACC" w:rsidRDefault="008C0746">
            <w:pPr>
              <w:pStyle w:val="TableContents"/>
              <w:numPr>
                <w:ilvl w:val="0"/>
                <w:numId w:val="57"/>
              </w:numPr>
              <w:jc w:val="both"/>
            </w:pPr>
            <w:r>
              <w:t>znát čísla první pomoci</w:t>
            </w:r>
          </w:p>
          <w:p w:rsidR="00262ACC" w:rsidRDefault="008C0746">
            <w:pPr>
              <w:pStyle w:val="TableContents"/>
              <w:numPr>
                <w:ilvl w:val="0"/>
                <w:numId w:val="57"/>
              </w:numPr>
              <w:jc w:val="both"/>
            </w:pPr>
            <w:r>
              <w:t>znát svá práva – prevence rizikového chování</w:t>
            </w:r>
          </w:p>
        </w:tc>
      </w:tr>
      <w:tr w:rsidR="00262ACC">
        <w:tblPrEx>
          <w:tblCellMar>
            <w:top w:w="0" w:type="dxa"/>
            <w:bottom w:w="0" w:type="dxa"/>
          </w:tblCellMar>
        </w:tblPrEx>
        <w:tc>
          <w:tcPr>
            <w:tcW w:w="9645"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rPr>
            </w:pPr>
            <w:r>
              <w:rPr>
                <w:b/>
                <w:bCs/>
              </w:rPr>
              <w:t>Obsah IB:</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Okruhy činností</w:t>
            </w:r>
          </w:p>
          <w:p w:rsidR="00262ACC" w:rsidRDefault="00262ACC">
            <w:pPr>
              <w:pStyle w:val="TableContents"/>
              <w:jc w:val="both"/>
              <w:rPr>
                <w:sz w:val="20"/>
                <w:szCs w:val="20"/>
              </w:rPr>
            </w:pPr>
          </w:p>
          <w:p w:rsidR="00262ACC" w:rsidRDefault="008C0746">
            <w:pPr>
              <w:pStyle w:val="TableContents"/>
              <w:jc w:val="both"/>
            </w:pPr>
            <w:r>
              <w:t>VZDĚLÁVACÍ NABÍDKA</w:t>
            </w:r>
          </w:p>
        </w:tc>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tělo</w:t>
            </w:r>
          </w:p>
        </w:tc>
        <w:tc>
          <w:tcPr>
            <w:tcW w:w="625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58"/>
              </w:numPr>
              <w:jc w:val="both"/>
            </w:pPr>
            <w:r>
              <w:t xml:space="preserve">lokomoční pohybové činnosti (chůze, běh, skoky a poskoky, lezení), </w:t>
            </w:r>
            <w:r>
              <w:t>nelokomoční pohybové činnosti (změny poloh a pohybů těla na místě) a jiné činnosti (základní gymnastika, turistika, sezónní činnosti, míčové hry apod.)</w:t>
            </w:r>
          </w:p>
          <w:p w:rsidR="00262ACC" w:rsidRDefault="008C0746">
            <w:pPr>
              <w:pStyle w:val="TableContents"/>
              <w:numPr>
                <w:ilvl w:val="0"/>
                <w:numId w:val="58"/>
              </w:numPr>
              <w:jc w:val="both"/>
            </w:pPr>
            <w:r>
              <w:t>manipulační činnosti a jednoduché úkony s předměty, pomůckami, nástroji, náčiním, materiálem</w:t>
            </w:r>
          </w:p>
          <w:p w:rsidR="00262ACC" w:rsidRDefault="008C0746">
            <w:pPr>
              <w:pStyle w:val="TableContents"/>
              <w:numPr>
                <w:ilvl w:val="0"/>
                <w:numId w:val="58"/>
              </w:numPr>
              <w:jc w:val="both"/>
            </w:pPr>
            <w:r>
              <w:t>činnosti se</w:t>
            </w:r>
            <w:r>
              <w:t>znamující děti s věcmi, které je obklopují a jejich praktickým používáním</w:t>
            </w:r>
          </w:p>
          <w:p w:rsidR="00262ACC" w:rsidRDefault="008C0746">
            <w:pPr>
              <w:pStyle w:val="TableContents"/>
              <w:numPr>
                <w:ilvl w:val="0"/>
                <w:numId w:val="58"/>
              </w:numPr>
              <w:jc w:val="both"/>
            </w:pPr>
            <w:r>
              <w:t>zdravotně zaměřené činnosti (vyrovnávací, protahovací, uvolňovací a dechová relaxační cvičení)</w:t>
            </w:r>
          </w:p>
          <w:p w:rsidR="00262ACC" w:rsidRDefault="008C0746">
            <w:pPr>
              <w:pStyle w:val="TableContents"/>
              <w:numPr>
                <w:ilvl w:val="0"/>
                <w:numId w:val="58"/>
              </w:numPr>
              <w:jc w:val="both"/>
            </w:pPr>
            <w:r>
              <w:t>smyslové a psychomotorické hry</w:t>
            </w:r>
          </w:p>
          <w:p w:rsidR="00262ACC" w:rsidRDefault="008C0746">
            <w:pPr>
              <w:pStyle w:val="TableContents"/>
              <w:numPr>
                <w:ilvl w:val="0"/>
                <w:numId w:val="58"/>
              </w:numPr>
              <w:jc w:val="both"/>
            </w:pPr>
            <w:r>
              <w:t>konstruktivní a grafické činnosti</w:t>
            </w:r>
          </w:p>
          <w:p w:rsidR="00262ACC" w:rsidRDefault="008C0746">
            <w:pPr>
              <w:pStyle w:val="TableContents"/>
              <w:numPr>
                <w:ilvl w:val="0"/>
                <w:numId w:val="58"/>
              </w:numPr>
              <w:jc w:val="both"/>
            </w:pPr>
            <w:r>
              <w:t>hudební a hudebně pohy</w:t>
            </w:r>
            <w:r>
              <w:t>bové činnosti</w:t>
            </w:r>
          </w:p>
          <w:p w:rsidR="00262ACC" w:rsidRDefault="008C0746">
            <w:pPr>
              <w:pStyle w:val="TableContents"/>
              <w:numPr>
                <w:ilvl w:val="0"/>
                <w:numId w:val="58"/>
              </w:numPr>
              <w:jc w:val="both"/>
            </w:pPr>
            <w:r>
              <w:t>jednoduché pracovní a sebeobslužné činnosti v oblasti osobní hygieny, stolování, oblékání, úklidu, úpravy prostředí apod.</w:t>
            </w:r>
          </w:p>
          <w:p w:rsidR="00262ACC" w:rsidRDefault="008C0746">
            <w:pPr>
              <w:pStyle w:val="TableContents"/>
              <w:numPr>
                <w:ilvl w:val="0"/>
                <w:numId w:val="58"/>
              </w:numPr>
              <w:jc w:val="both"/>
            </w:pPr>
            <w:r>
              <w:t>činnosti zaměřené k poznávání lidského těla a jeho částí</w:t>
            </w:r>
          </w:p>
          <w:p w:rsidR="00262ACC" w:rsidRDefault="008C0746">
            <w:pPr>
              <w:pStyle w:val="TableContents"/>
              <w:numPr>
                <w:ilvl w:val="0"/>
                <w:numId w:val="58"/>
              </w:numPr>
              <w:jc w:val="both"/>
            </w:pPr>
            <w:r>
              <w:t>příležitosti a činnosti směřující k ochraně zdraví, osobního be</w:t>
            </w:r>
            <w:r>
              <w:t>zpečí a vytváření zdravých životních návyků</w:t>
            </w:r>
          </w:p>
          <w:p w:rsidR="00262ACC" w:rsidRDefault="008C0746">
            <w:pPr>
              <w:pStyle w:val="TableContents"/>
              <w:numPr>
                <w:ilvl w:val="0"/>
                <w:numId w:val="58"/>
              </w:numPr>
              <w:jc w:val="both"/>
            </w:pPr>
            <w:r>
              <w:t>činnosti relaxační a odpočinkové, zajišťující zdravou atmosféru a pohodu prostředí</w:t>
            </w:r>
          </w:p>
          <w:p w:rsidR="00262ACC" w:rsidRDefault="008C0746">
            <w:pPr>
              <w:pStyle w:val="TableContents"/>
              <w:numPr>
                <w:ilvl w:val="0"/>
                <w:numId w:val="58"/>
              </w:numPr>
              <w:jc w:val="both"/>
            </w:pPr>
            <w:r>
              <w:t>příležitosti a činnosti směřující k prevenci úrazů (hrozících při hrách, pohybových činnostech a dopravních situacích), při setká</w:t>
            </w:r>
            <w:r>
              <w:t>vání s cizími lidmi), k prevenci nemoci, nezdravých návyků a závislostí</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psychika</w:t>
            </w:r>
          </w:p>
        </w:tc>
        <w:tc>
          <w:tcPr>
            <w:tcW w:w="625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59"/>
              </w:numPr>
              <w:jc w:val="both"/>
            </w:pPr>
            <w:r>
              <w:t xml:space="preserve">společné diskuze, rozhovory, individuální, skupinová konverzace (vyprávění zážitků, příběhů a vyprávění podle skutečnosti i podle obrazového materiálu, podle </w:t>
            </w:r>
            <w:r>
              <w:t>vlastní fantazie, sdělování slyšeného druhým apod.)</w:t>
            </w:r>
          </w:p>
          <w:p w:rsidR="00262ACC" w:rsidRDefault="008C0746">
            <w:pPr>
              <w:pStyle w:val="TableContents"/>
              <w:numPr>
                <w:ilvl w:val="0"/>
                <w:numId w:val="59"/>
              </w:numPr>
              <w:jc w:val="both"/>
            </w:pPr>
            <w:r>
              <w:t>poslech čtených i vyprávěných pohádek a příběhů, sledování filmových a divadelních pohádek a příběhů</w:t>
            </w:r>
          </w:p>
          <w:p w:rsidR="00262ACC" w:rsidRDefault="008C0746">
            <w:pPr>
              <w:pStyle w:val="TableContents"/>
              <w:numPr>
                <w:ilvl w:val="0"/>
                <w:numId w:val="59"/>
              </w:numPr>
              <w:jc w:val="both"/>
            </w:pPr>
            <w:r>
              <w:t>hry a činnosti zaměřené na poznávání a rozlišování zvuků, užívání gest</w:t>
            </w:r>
          </w:p>
          <w:p w:rsidR="00262ACC" w:rsidRDefault="008C0746">
            <w:pPr>
              <w:pStyle w:val="TableContents"/>
              <w:numPr>
                <w:ilvl w:val="0"/>
                <w:numId w:val="59"/>
              </w:numPr>
              <w:jc w:val="both"/>
            </w:pPr>
            <w:r>
              <w:t>činnosti a příležitosti seznamuj</w:t>
            </w:r>
            <w:r>
              <w:t>ící děti s různými sdělovacími prostředky (noviny, časopisy, knihy, audiovizuální technika)</w:t>
            </w:r>
          </w:p>
          <w:p w:rsidR="00262ACC" w:rsidRDefault="008C0746">
            <w:pPr>
              <w:pStyle w:val="TableContents"/>
              <w:numPr>
                <w:ilvl w:val="0"/>
                <w:numId w:val="59"/>
              </w:numPr>
              <w:jc w:val="both"/>
            </w:pPr>
            <w:r>
              <w:t>záměrné pozorování běžných objektů a předmětů, určování a pojmenování jejich vlastností (velikost, barva, tvar, materiál, vůně, chuť, dotek, zvuky), jejich charakte</w:t>
            </w:r>
            <w:r>
              <w:t>ristických znaků a funkcí</w:t>
            </w:r>
          </w:p>
          <w:p w:rsidR="00262ACC" w:rsidRDefault="008C0746">
            <w:pPr>
              <w:pStyle w:val="TableContents"/>
              <w:numPr>
                <w:ilvl w:val="0"/>
                <w:numId w:val="59"/>
              </w:numPr>
              <w:jc w:val="both"/>
            </w:pPr>
            <w:r>
              <w:t>motivovaná manipulace s předměty, zkoumání jejich vlastností</w:t>
            </w:r>
          </w:p>
          <w:p w:rsidR="00262ACC" w:rsidRDefault="008C0746">
            <w:pPr>
              <w:pStyle w:val="TableContents"/>
              <w:numPr>
                <w:ilvl w:val="0"/>
                <w:numId w:val="59"/>
              </w:numPr>
              <w:jc w:val="both"/>
            </w:pPr>
            <w:r>
              <w:t>konkrétní operace s materiálem (třídění, přiřazování, uspořádání, odhad, porovnávání apod.)</w:t>
            </w:r>
          </w:p>
          <w:p w:rsidR="00262ACC" w:rsidRDefault="008C0746">
            <w:pPr>
              <w:pStyle w:val="TableContents"/>
              <w:numPr>
                <w:ilvl w:val="0"/>
                <w:numId w:val="59"/>
              </w:numPr>
              <w:jc w:val="both"/>
            </w:pPr>
            <w:r>
              <w:t>spontánní hra, volné hry a experimenty s materiálem a předměty</w:t>
            </w:r>
          </w:p>
          <w:p w:rsidR="00262ACC" w:rsidRDefault="008C0746">
            <w:pPr>
              <w:pStyle w:val="TableContents"/>
              <w:numPr>
                <w:ilvl w:val="0"/>
                <w:numId w:val="59"/>
              </w:numPr>
              <w:jc w:val="both"/>
            </w:pPr>
            <w:r>
              <w:t xml:space="preserve">smyslové hry, </w:t>
            </w:r>
            <w:r>
              <w:t>nejrůznější činnosti zaměřené na rozvoj a cvičení postřehu a vnímání zrakové a sluchové paměti, koncentrace pozornosti apod.</w:t>
            </w:r>
          </w:p>
          <w:p w:rsidR="00262ACC" w:rsidRDefault="008C0746">
            <w:pPr>
              <w:pStyle w:val="TableContents"/>
              <w:numPr>
                <w:ilvl w:val="0"/>
                <w:numId w:val="59"/>
              </w:numPr>
              <w:jc w:val="both"/>
            </w:pPr>
            <w:r>
              <w:lastRenderedPageBreak/>
              <w:t>Hry a praktické úkony procvičující orientaci v prostoru i v rovině</w:t>
            </w:r>
          </w:p>
          <w:p w:rsidR="00262ACC" w:rsidRDefault="008C0746">
            <w:pPr>
              <w:pStyle w:val="TableContents"/>
              <w:numPr>
                <w:ilvl w:val="0"/>
                <w:numId w:val="59"/>
              </w:numPr>
              <w:jc w:val="both"/>
            </w:pPr>
            <w:r>
              <w:t>spontánní hra</w:t>
            </w:r>
          </w:p>
          <w:p w:rsidR="00262ACC" w:rsidRDefault="008C0746">
            <w:pPr>
              <w:pStyle w:val="TableContents"/>
              <w:numPr>
                <w:ilvl w:val="0"/>
                <w:numId w:val="59"/>
              </w:numPr>
              <w:jc w:val="both"/>
            </w:pPr>
            <w:r>
              <w:t>činnosti zajišťující spokojenost a radost, činnost</w:t>
            </w:r>
            <w:r>
              <w:t>i vyvolávající veselí a pohodu</w:t>
            </w:r>
          </w:p>
          <w:p w:rsidR="00262ACC" w:rsidRDefault="008C0746">
            <w:pPr>
              <w:pStyle w:val="TableContents"/>
              <w:numPr>
                <w:ilvl w:val="0"/>
                <w:numId w:val="59"/>
              </w:numPr>
              <w:jc w:val="both"/>
            </w:pPr>
            <w:r>
              <w:t>činnosti zaměřené silám a schopnostem dítěte a úkoly s viditelným cílem a výsledkem, v nichž může být dítě úspěšné</w:t>
            </w:r>
          </w:p>
          <w:p w:rsidR="00262ACC" w:rsidRDefault="008C0746">
            <w:pPr>
              <w:pStyle w:val="TableContents"/>
              <w:numPr>
                <w:ilvl w:val="0"/>
                <w:numId w:val="59"/>
              </w:numPr>
              <w:jc w:val="both"/>
            </w:pPr>
            <w:r>
              <w:t>sledování pohádek a příběhů obohacujících citový život dítěte</w:t>
            </w:r>
          </w:p>
          <w:p w:rsidR="00262ACC" w:rsidRDefault="008C0746">
            <w:pPr>
              <w:pStyle w:val="TableContents"/>
              <w:numPr>
                <w:ilvl w:val="0"/>
                <w:numId w:val="59"/>
              </w:numPr>
              <w:jc w:val="both"/>
            </w:pPr>
            <w:r>
              <w:t>činnosti zaměřené k poznávání různých lidských v</w:t>
            </w:r>
            <w:r>
              <w:t>lastností – záměrné pozorování čím se lidé od sebe liší (fyzické i psychické vlastnosti, dovednosti, schopnosti, city, vlastnosti dané pohlavními rozdíly, věkem, zeměpisným místem narození, jazykem) a v čem jsou si podobní</w:t>
            </w:r>
          </w:p>
          <w:p w:rsidR="00262ACC" w:rsidRDefault="008C0746">
            <w:pPr>
              <w:pStyle w:val="TableContents"/>
              <w:numPr>
                <w:ilvl w:val="0"/>
                <w:numId w:val="59"/>
              </w:numPr>
              <w:jc w:val="both"/>
            </w:pPr>
            <w:r>
              <w:t>dramatické činnosti (předvádění a</w:t>
            </w:r>
            <w:r>
              <w:t xml:space="preserve"> napodobování různých typů chování člověka v různých situacích), mimické vyjadřování nálad (úsměv, pláč, hněv, zlobu, </w:t>
            </w:r>
            <w:r w:rsidR="00575FC7">
              <w:t>údiv, vážnost</w:t>
            </w:r>
            <w:r>
              <w:t xml:space="preserve"> apod.)</w:t>
            </w:r>
          </w:p>
          <w:p w:rsidR="00262ACC" w:rsidRDefault="008C0746">
            <w:pPr>
              <w:pStyle w:val="TableContents"/>
              <w:numPr>
                <w:ilvl w:val="0"/>
                <w:numId w:val="59"/>
              </w:numPr>
              <w:jc w:val="both"/>
            </w:pPr>
            <w:r>
              <w:t>činnosti vedoucí dítě k identifikaci sebe sama a k odlišení od ostatních</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ten druhý</w:t>
            </w:r>
          </w:p>
        </w:tc>
        <w:tc>
          <w:tcPr>
            <w:tcW w:w="625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60"/>
              </w:numPr>
              <w:jc w:val="both"/>
            </w:pPr>
            <w:r>
              <w:t xml:space="preserve">sociální a interaktivní </w:t>
            </w:r>
            <w:r>
              <w:t>hry, hraní rolí, dramatické činnosti, hudební a hudebně pohybové hry, výtvarné hry a etudy</w:t>
            </w:r>
          </w:p>
          <w:p w:rsidR="00262ACC" w:rsidRDefault="008C0746">
            <w:pPr>
              <w:pStyle w:val="TableContents"/>
              <w:numPr>
                <w:ilvl w:val="0"/>
                <w:numId w:val="60"/>
              </w:numPr>
              <w:jc w:val="both"/>
            </w:pPr>
            <w:r>
              <w:t>společenské hry, společné aktivity nejrůznějšího zaměření</w:t>
            </w:r>
          </w:p>
          <w:p w:rsidR="00262ACC" w:rsidRDefault="008C0746">
            <w:pPr>
              <w:pStyle w:val="TableContents"/>
              <w:numPr>
                <w:ilvl w:val="0"/>
                <w:numId w:val="60"/>
              </w:numPr>
              <w:jc w:val="both"/>
            </w:pPr>
            <w:r>
              <w:t>činnosti zaměřené na porozumění pravidlům vzájemného soužití a chování, spolupodílení se na jejich tvorbě</w:t>
            </w:r>
          </w:p>
          <w:p w:rsidR="00262ACC" w:rsidRDefault="008C0746">
            <w:pPr>
              <w:pStyle w:val="TableContents"/>
              <w:numPr>
                <w:ilvl w:val="0"/>
                <w:numId w:val="60"/>
              </w:numPr>
              <w:jc w:val="both"/>
            </w:pPr>
            <w:r>
              <w:t>h</w:t>
            </w:r>
            <w:r>
              <w:t>ry a činnosti, které vedou děti k ohleduplnosti k druhému, k ochotě rozdělit se s ním, půjčit hračku, střídat se, pomoci mu, ke schopnosti vyřešit vzájemný spor apod.</w:t>
            </w:r>
          </w:p>
          <w:p w:rsidR="00262ACC" w:rsidRDefault="008C0746">
            <w:pPr>
              <w:pStyle w:val="TableContents"/>
              <w:numPr>
                <w:ilvl w:val="0"/>
                <w:numId w:val="60"/>
              </w:numPr>
              <w:jc w:val="both"/>
            </w:pPr>
            <w:r>
              <w:t>hry a situace, kde se dítě učí chránit soukromí a bezpečí své i druhých</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společno</w:t>
            </w:r>
            <w:r>
              <w:rPr>
                <w:sz w:val="20"/>
                <w:szCs w:val="20"/>
              </w:rPr>
              <w:t>st</w:t>
            </w:r>
          </w:p>
        </w:tc>
        <w:tc>
          <w:tcPr>
            <w:tcW w:w="625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61"/>
              </w:numPr>
              <w:jc w:val="both"/>
            </w:pPr>
            <w:r>
              <w:t>běžné každodenní setkávání s pozitivními vzory vztahů a chování</w:t>
            </w:r>
          </w:p>
          <w:p w:rsidR="00262ACC" w:rsidRDefault="008C0746">
            <w:pPr>
              <w:pStyle w:val="TableContents"/>
              <w:numPr>
                <w:ilvl w:val="0"/>
                <w:numId w:val="61"/>
              </w:numPr>
              <w:jc w:val="both"/>
            </w:pPr>
            <w:r>
              <w:t>spoluvytváření přiměřeného množství jasných a smysluplných pravidel soužití ve třídě</w:t>
            </w:r>
          </w:p>
          <w:p w:rsidR="00262ACC" w:rsidRDefault="008C0746">
            <w:pPr>
              <w:pStyle w:val="TableContents"/>
              <w:numPr>
                <w:ilvl w:val="0"/>
                <w:numId w:val="61"/>
              </w:numPr>
              <w:jc w:val="both"/>
            </w:pPr>
            <w:r>
              <w:t xml:space="preserve">různorodé společné hry a skupinové aktivity (námětové hry, dramatizace, konstruktivní a výtvarné </w:t>
            </w:r>
            <w:r>
              <w:t>projekty apod.) umožňující dětem spolupodílet se na jejich průběhu i výsledcích</w:t>
            </w:r>
          </w:p>
          <w:p w:rsidR="00262ACC" w:rsidRDefault="008C0746">
            <w:pPr>
              <w:pStyle w:val="TableContents"/>
              <w:numPr>
                <w:ilvl w:val="0"/>
                <w:numId w:val="61"/>
              </w:numPr>
              <w:jc w:val="both"/>
            </w:pPr>
            <w:r>
              <w:t>aktivity přibližující dítěti pravidla vzájemného styku (zdvořilost, ohleduplnost, tolerance, spolupráce) a mravní hodnoty (dobro, zlo, spravedlnost, pravda, upřímnost, otevřeno</w:t>
            </w:r>
            <w:r>
              <w:t>st apod.) v jednání lidí</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rPr>
                <w:sz w:val="20"/>
                <w:szCs w:val="20"/>
              </w:rPr>
            </w:pPr>
          </w:p>
        </w:tc>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svět</w:t>
            </w:r>
          </w:p>
        </w:tc>
        <w:tc>
          <w:tcPr>
            <w:tcW w:w="625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62"/>
              </w:numPr>
              <w:jc w:val="both"/>
            </w:pPr>
            <w:r>
              <w:t xml:space="preserve">poučení o možných nebezpečných situacích a dítěti dostupných způsobech, jak se chránit (dopravní situace, manipulace s některými předměty a přístroji, kontakt se </w:t>
            </w:r>
            <w:r>
              <w:lastRenderedPageBreak/>
              <w:t>zvířaty, léky, jedovaté rostliny, běžné chemické látky,</w:t>
            </w:r>
            <w:r>
              <w:t xml:space="preserve"> technické přístroje, objekty a jevy, požár, povodeň a jiné nebezpečné situace a další nepříznivé přírodní a povětrnostní jevy), využívání praktických ukázek varujících dítě před nebezpečím</w:t>
            </w:r>
          </w:p>
          <w:p w:rsidR="00262ACC" w:rsidRDefault="008C0746">
            <w:pPr>
              <w:pStyle w:val="TableContents"/>
              <w:numPr>
                <w:ilvl w:val="0"/>
                <w:numId w:val="62"/>
              </w:numPr>
              <w:jc w:val="both"/>
            </w:pPr>
            <w:r>
              <w:t>práce s literárními texty, s obrazovým materiálem, využívání encyk</w:t>
            </w:r>
            <w:r>
              <w:t>lopedií a dalších médií</w:t>
            </w:r>
          </w:p>
          <w:p w:rsidR="00262ACC" w:rsidRDefault="008C0746">
            <w:pPr>
              <w:pStyle w:val="TableContents"/>
              <w:numPr>
                <w:ilvl w:val="0"/>
                <w:numId w:val="62"/>
              </w:numPr>
              <w:jc w:val="both"/>
            </w:pPr>
            <w:r>
              <w:t>kognitivní činnosti /rozvoj poznávacích procesů a řeči/ (kladení otázek a hledání odpovědí, diskuze nad problémem, vyprávění, poslech, objevování)</w:t>
            </w:r>
          </w:p>
          <w:p w:rsidR="00262ACC" w:rsidRDefault="008C0746">
            <w:pPr>
              <w:pStyle w:val="TableContents"/>
              <w:numPr>
                <w:ilvl w:val="0"/>
                <w:numId w:val="62"/>
              </w:numPr>
              <w:jc w:val="both"/>
            </w:pPr>
            <w:r>
              <w:t>praktické činnosti, na jejichž základě se dítě seznamuje s různými přírodními i umělý</w:t>
            </w:r>
            <w:r>
              <w:t>mi látkami a materiály ve svém okolí a jejichž prostřednictvím získává zkušenosti s jejich vlastnostmi (praktické pokusy, zkoumání, manipulace s různými materiály a surovinami)</w:t>
            </w:r>
          </w:p>
        </w:tc>
      </w:tr>
    </w:tbl>
    <w:p w:rsidR="00262ACC" w:rsidRDefault="00262ACC">
      <w:pPr>
        <w:pStyle w:val="Standard"/>
        <w:spacing w:line="360" w:lineRule="auto"/>
        <w:jc w:val="both"/>
      </w:pPr>
    </w:p>
    <w:tbl>
      <w:tblPr>
        <w:tblW w:w="9624" w:type="dxa"/>
        <w:tblInd w:w="21" w:type="dxa"/>
        <w:tblLayout w:type="fixed"/>
        <w:tblCellMar>
          <w:left w:w="10" w:type="dxa"/>
          <w:right w:w="10" w:type="dxa"/>
        </w:tblCellMar>
        <w:tblLook w:val="0000" w:firstRow="0" w:lastRow="0" w:firstColumn="0" w:lastColumn="0" w:noHBand="0" w:noVBand="0"/>
      </w:tblPr>
      <w:tblGrid>
        <w:gridCol w:w="1950"/>
        <w:gridCol w:w="7674"/>
      </w:tblGrid>
      <w:tr w:rsidR="00262ACC">
        <w:tblPrEx>
          <w:tblCellMar>
            <w:top w:w="0" w:type="dxa"/>
            <w:bottom w:w="0" w:type="dxa"/>
          </w:tblCellMar>
        </w:tblPrEx>
        <w:tc>
          <w:tcPr>
            <w:tcW w:w="9624"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Hlavní výstupy IB:</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jeho tělo</w:t>
            </w:r>
          </w:p>
        </w:tc>
        <w:tc>
          <w:tcPr>
            <w:tcW w:w="76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63"/>
              </w:numPr>
              <w:jc w:val="both"/>
            </w:pPr>
            <w:r>
              <w:t xml:space="preserve">zachovávat </w:t>
            </w:r>
            <w:r>
              <w:t>správné držení těla</w:t>
            </w:r>
          </w:p>
          <w:p w:rsidR="00262ACC" w:rsidRDefault="008C0746">
            <w:pPr>
              <w:pStyle w:val="TableContents"/>
              <w:numPr>
                <w:ilvl w:val="0"/>
                <w:numId w:val="63"/>
              </w:numPr>
              <w:jc w:val="both"/>
            </w:pPr>
            <w:r>
              <w:t>zvládnout základní pohybové dovednosti a prostorovou orientaci, běžné způsoby pohybu v různém prostředí (zvládat překážky, házet a chytat míč, užívat různé náčiní, pohybovat se ve skupině dětí, pohybovat se na sněhu, ledu, ve vodě, v pí</w:t>
            </w:r>
            <w:r>
              <w:t>sku)</w:t>
            </w:r>
          </w:p>
          <w:p w:rsidR="00262ACC" w:rsidRDefault="008C0746">
            <w:pPr>
              <w:pStyle w:val="TableContents"/>
              <w:numPr>
                <w:ilvl w:val="0"/>
                <w:numId w:val="63"/>
              </w:numPr>
              <w:jc w:val="both"/>
            </w:pPr>
            <w:r>
              <w:t>koordinovat lokomoci a další polohy a pohyby těla, sladit pohyb s rytmem a hudbou</w:t>
            </w:r>
          </w:p>
          <w:p w:rsidR="00262ACC" w:rsidRDefault="008C0746">
            <w:pPr>
              <w:pStyle w:val="TableContents"/>
              <w:numPr>
                <w:ilvl w:val="0"/>
                <w:numId w:val="63"/>
              </w:numPr>
              <w:jc w:val="both"/>
            </w:pPr>
            <w:r>
              <w:t>vědomě napodobit jednoduchý pohyb podle vzoru a přizpůsobit jej podle pokynu</w:t>
            </w:r>
          </w:p>
          <w:p w:rsidR="00262ACC" w:rsidRDefault="008C0746">
            <w:pPr>
              <w:pStyle w:val="TableContents"/>
              <w:numPr>
                <w:ilvl w:val="0"/>
                <w:numId w:val="63"/>
              </w:numPr>
              <w:jc w:val="both"/>
            </w:pPr>
            <w:r>
              <w:t>ovládat dechové svalstvo, sladit pohyb se zpěvem</w:t>
            </w:r>
          </w:p>
          <w:p w:rsidR="00262ACC" w:rsidRDefault="008C0746">
            <w:pPr>
              <w:pStyle w:val="TableContents"/>
              <w:numPr>
                <w:ilvl w:val="0"/>
                <w:numId w:val="63"/>
              </w:numPr>
              <w:jc w:val="both"/>
            </w:pPr>
            <w:r>
              <w:t>vnímat a rozlišovat pomocí všech smyslů (sl</w:t>
            </w:r>
            <w:r>
              <w:t>uchově rozlišovat zvuky a tóny, zrakově rozlišovat tvary předmětů a jiné specifické znaky, rozlišovat vůně, chutě, vnímat hmatem apod.)</w:t>
            </w:r>
          </w:p>
          <w:p w:rsidR="00262ACC" w:rsidRDefault="008C0746">
            <w:pPr>
              <w:pStyle w:val="TableContents"/>
              <w:numPr>
                <w:ilvl w:val="0"/>
                <w:numId w:val="63"/>
              </w:numPr>
              <w:jc w:val="both"/>
            </w:pPr>
            <w:r>
              <w:t>zvládnout sebeobsluhu, uplatňovat základní kulturně hygienické a zdravotně preventivní návyky (starat se o osobní hygien</w:t>
            </w:r>
            <w:r>
              <w:t>u, přijímat stravu a tekutinu, umět stolovat, postarat se o sebe a své osobní věci, oblékat se, svlékat se, obouvat apod.)</w:t>
            </w:r>
          </w:p>
          <w:p w:rsidR="00262ACC" w:rsidRDefault="008C0746">
            <w:pPr>
              <w:pStyle w:val="TableContents"/>
              <w:numPr>
                <w:ilvl w:val="0"/>
                <w:numId w:val="63"/>
              </w:numPr>
              <w:jc w:val="both"/>
            </w:pPr>
            <w:r>
              <w:t>pojmenovat části těla, některé orgány /včetně pohlavních), znát jejich funkce, mít povědomí o těle a jeho vývoji (o narození, růstu t</w:t>
            </w:r>
            <w:r>
              <w:t>ěla a jeho proměnách), znát základní pojmy užívané ve spojení se zdravím, s pohybem a sportem</w:t>
            </w:r>
          </w:p>
          <w:p w:rsidR="00262ACC" w:rsidRDefault="008C0746">
            <w:pPr>
              <w:pStyle w:val="TableContents"/>
              <w:numPr>
                <w:ilvl w:val="0"/>
                <w:numId w:val="63"/>
              </w:numPr>
              <w:jc w:val="both"/>
            </w:pPr>
            <w:r>
              <w:t>rozlišovat, co prospívá zdraví a co mu škodí, chovat se tak, aby v situacích pro dítě běžných a jemu známých neohrožovalo zdraví, bezpečí a pohodu svou ani druhýc</w:t>
            </w:r>
            <w:r>
              <w:t>h</w:t>
            </w:r>
          </w:p>
          <w:p w:rsidR="00262ACC" w:rsidRDefault="008C0746">
            <w:pPr>
              <w:pStyle w:val="TableContents"/>
              <w:numPr>
                <w:ilvl w:val="0"/>
                <w:numId w:val="63"/>
              </w:numPr>
              <w:jc w:val="both"/>
            </w:pPr>
            <w:r>
              <w:t>mít povědomí o významu péče o čistotu a zdraví, o významu aktivního pohybu a zdravé výživy</w:t>
            </w:r>
          </w:p>
          <w:p w:rsidR="00262ACC" w:rsidRDefault="008C0746">
            <w:pPr>
              <w:pStyle w:val="TableContents"/>
              <w:numPr>
                <w:ilvl w:val="0"/>
                <w:numId w:val="63"/>
              </w:numPr>
              <w:jc w:val="both"/>
            </w:pPr>
            <w:r>
              <w:t xml:space="preserve">mít povědomí o některých způsobech ochrany osobního zdraví a bezpečí a o tom, kde v případě potřeby hledat pomoc (kam se obrátit, koho přivolat, jakým způsobem </w:t>
            </w:r>
            <w:r>
              <w:t>apod.)</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ten druhý</w:t>
            </w:r>
          </w:p>
        </w:tc>
        <w:tc>
          <w:tcPr>
            <w:tcW w:w="76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64"/>
              </w:numPr>
              <w:jc w:val="both"/>
            </w:pPr>
            <w:r>
              <w:t>správně vyslovovat, ovládat dech, tempo i intonaci řeči</w:t>
            </w:r>
          </w:p>
          <w:p w:rsidR="00262ACC" w:rsidRDefault="008C0746">
            <w:pPr>
              <w:pStyle w:val="TableContents"/>
              <w:numPr>
                <w:ilvl w:val="0"/>
                <w:numId w:val="64"/>
              </w:numPr>
              <w:jc w:val="both"/>
            </w:pPr>
            <w:r>
              <w:t>sluchově rozlišovat začáteční a koncové slabiky a hlásky ve slovech</w:t>
            </w:r>
          </w:p>
          <w:p w:rsidR="00262ACC" w:rsidRDefault="008C0746">
            <w:pPr>
              <w:pStyle w:val="TableContents"/>
              <w:numPr>
                <w:ilvl w:val="0"/>
                <w:numId w:val="64"/>
              </w:numPr>
              <w:jc w:val="both"/>
            </w:pPr>
            <w:r>
              <w:t xml:space="preserve">projevovat zájem o knížky, soustředěně poslouchat četbu, hudbu, </w:t>
            </w:r>
            <w:r>
              <w:lastRenderedPageBreak/>
              <w:t xml:space="preserve">sledovat </w:t>
            </w:r>
            <w:r>
              <w:t>divadlo, film, užívat telefon</w:t>
            </w:r>
          </w:p>
          <w:p w:rsidR="00262ACC" w:rsidRDefault="008C0746">
            <w:pPr>
              <w:pStyle w:val="TableContents"/>
              <w:numPr>
                <w:ilvl w:val="0"/>
                <w:numId w:val="64"/>
              </w:numPr>
              <w:jc w:val="both"/>
            </w:pPr>
            <w:r>
              <w:t>vědomě využívat všech smyslů, záměrně pozorovat, postřehovat, všímat si: nového, změněného, chybějícího</w:t>
            </w:r>
          </w:p>
          <w:p w:rsidR="00262ACC" w:rsidRDefault="008C0746">
            <w:pPr>
              <w:pStyle w:val="TableContents"/>
              <w:numPr>
                <w:ilvl w:val="0"/>
                <w:numId w:val="64"/>
              </w:numPr>
              <w:jc w:val="both"/>
            </w:pPr>
            <w:r>
              <w:t>poznat a pojmenovat většinu toho, čím je obklopeno</w:t>
            </w:r>
          </w:p>
          <w:p w:rsidR="00262ACC" w:rsidRDefault="008C0746">
            <w:pPr>
              <w:pStyle w:val="TableContents"/>
              <w:numPr>
                <w:ilvl w:val="0"/>
                <w:numId w:val="64"/>
              </w:numPr>
              <w:jc w:val="both"/>
            </w:pPr>
            <w:r>
              <w:t>vnímat, že je zajímavé dozvídat se nové věci, využívat zkušeností k uče</w:t>
            </w:r>
            <w:r>
              <w:t>ní</w:t>
            </w:r>
          </w:p>
          <w:p w:rsidR="00262ACC" w:rsidRDefault="008C0746">
            <w:pPr>
              <w:pStyle w:val="TableContents"/>
              <w:numPr>
                <w:ilvl w:val="0"/>
                <w:numId w:val="64"/>
              </w:numPr>
              <w:jc w:val="both"/>
            </w:pPr>
            <w:r>
              <w:t>uvědomovat si svou samostatnost, zaujímat vlastní názory a postoje a vyjadřovat je</w:t>
            </w:r>
          </w:p>
          <w:p w:rsidR="00262ACC" w:rsidRDefault="008C0746">
            <w:pPr>
              <w:pStyle w:val="TableContents"/>
              <w:numPr>
                <w:ilvl w:val="0"/>
                <w:numId w:val="64"/>
              </w:numPr>
              <w:jc w:val="both"/>
            </w:pPr>
            <w:r>
              <w:t>vyjádřit souhlas i nesouhlas, říci „ne“ v situacích, které to vyžadují (v život ohrožujících, nebezpečných či neznámých situacích), odmítnout se podílet na nedovolených č</w:t>
            </w:r>
            <w:r>
              <w:t>i zakázaných činnostech spod.</w:t>
            </w:r>
          </w:p>
          <w:p w:rsidR="00262ACC" w:rsidRDefault="008C0746">
            <w:pPr>
              <w:pStyle w:val="TableContents"/>
              <w:numPr>
                <w:ilvl w:val="0"/>
                <w:numId w:val="64"/>
              </w:numPr>
              <w:jc w:val="both"/>
            </w:pPr>
            <w:r>
              <w:t>Uvědomovat si své možnosti i limity (své silné a slabé stránky)</w:t>
            </w:r>
          </w:p>
          <w:p w:rsidR="00262ACC" w:rsidRDefault="008C0746">
            <w:pPr>
              <w:pStyle w:val="TableContents"/>
              <w:numPr>
                <w:ilvl w:val="0"/>
                <w:numId w:val="64"/>
              </w:numPr>
              <w:jc w:val="both"/>
            </w:pPr>
            <w:r>
              <w:t>zachytit a vyjádřit své prožitky (slovně, výtvarně, pomocí hudby, hudebně pohybovou či dramatickou improvizací apod.)</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Očekávané výstupy v oblasti</w:t>
            </w:r>
          </w:p>
          <w:p w:rsidR="00262ACC" w:rsidRDefault="00262ACC">
            <w:pPr>
              <w:pStyle w:val="TableContents"/>
              <w:jc w:val="both"/>
            </w:pPr>
          </w:p>
          <w:p w:rsidR="00262ACC" w:rsidRDefault="008C0746">
            <w:pPr>
              <w:pStyle w:val="TableContents"/>
              <w:jc w:val="both"/>
            </w:pPr>
            <w:r>
              <w:t xml:space="preserve">Dítě a ten </w:t>
            </w:r>
            <w:r>
              <w:t>druhý</w:t>
            </w:r>
          </w:p>
        </w:tc>
        <w:tc>
          <w:tcPr>
            <w:tcW w:w="76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65"/>
              </w:numPr>
              <w:jc w:val="both"/>
            </w:pPr>
            <w:r>
              <w:t>odmítnout komunikaci, která je mu nepříjemná</w:t>
            </w:r>
          </w:p>
          <w:p w:rsidR="00262ACC" w:rsidRDefault="008C0746">
            <w:pPr>
              <w:pStyle w:val="TableContents"/>
              <w:numPr>
                <w:ilvl w:val="0"/>
                <w:numId w:val="65"/>
              </w:numPr>
              <w:jc w:val="both"/>
            </w:pPr>
            <w:r>
              <w:t>uvědomovat si svá práva ve vztahu k druhému, přiznávat stejná práva druhým a respektovat je</w:t>
            </w:r>
          </w:p>
          <w:p w:rsidR="00262ACC" w:rsidRDefault="008C0746">
            <w:pPr>
              <w:pStyle w:val="TableContents"/>
              <w:numPr>
                <w:ilvl w:val="0"/>
                <w:numId w:val="65"/>
              </w:numPr>
              <w:jc w:val="both"/>
            </w:pPr>
            <w:r>
              <w:t>chápat, že všichni lidé (děti) mají stejnou hodnotu, přestože je každý jiný (jinak vypadá, jinak se chová, něco j</w:t>
            </w:r>
            <w:r>
              <w:t xml:space="preserve">iného umí či neumí apod.), že </w:t>
            </w:r>
            <w:proofErr w:type="gramStart"/>
            <w:r>
              <w:t>osobní</w:t>
            </w:r>
            <w:proofErr w:type="gramEnd"/>
            <w:r>
              <w:t xml:space="preserve"> resp. osobnostní odlišnosti jsou přirozené</w:t>
            </w:r>
          </w:p>
          <w:p w:rsidR="00262ACC" w:rsidRDefault="008C0746">
            <w:pPr>
              <w:pStyle w:val="TableContents"/>
              <w:numPr>
                <w:ilvl w:val="0"/>
                <w:numId w:val="65"/>
              </w:numPr>
              <w:jc w:val="both"/>
            </w:pPr>
            <w:r>
              <w:t>uplatňovat své individuální potřeby, přání a práva s ohledem na druhého (obhajovat svůj postoj nebo názor, respektovat jiný postoj či názor), přijímat a uzavírat kompromisy, ře</w:t>
            </w:r>
            <w:r>
              <w:t>šit konflikt dohodou</w:t>
            </w:r>
          </w:p>
          <w:p w:rsidR="00262ACC" w:rsidRDefault="008C0746">
            <w:pPr>
              <w:pStyle w:val="TableContents"/>
              <w:numPr>
                <w:ilvl w:val="0"/>
                <w:numId w:val="65"/>
              </w:numPr>
              <w:jc w:val="both"/>
            </w:pPr>
            <w:r>
              <w:t>bránit se projevům násilí jiného dítěte, ubližování, ponižování apod.</w:t>
            </w:r>
          </w:p>
          <w:p w:rsidR="00262ACC" w:rsidRDefault="008C0746">
            <w:pPr>
              <w:pStyle w:val="TableContents"/>
              <w:numPr>
                <w:ilvl w:val="0"/>
                <w:numId w:val="65"/>
              </w:numPr>
              <w:jc w:val="both"/>
            </w:pPr>
            <w:r>
              <w:t>Chovat se obezřetně při setkání s neznámými dětmi, staršími, dospělými jedinci, v případě potřeby požádat druhého o pomoc (pro sebe i pro jiné dítě)</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w:t>
            </w:r>
            <w:r>
              <w:rPr>
                <w:sz w:val="20"/>
                <w:szCs w:val="20"/>
              </w:rPr>
              <w:t>py v oblasti</w:t>
            </w:r>
          </w:p>
          <w:p w:rsidR="00262ACC" w:rsidRDefault="00262ACC">
            <w:pPr>
              <w:pStyle w:val="TableContents"/>
              <w:jc w:val="both"/>
            </w:pPr>
          </w:p>
          <w:p w:rsidR="00262ACC" w:rsidRDefault="008C0746">
            <w:pPr>
              <w:pStyle w:val="TableContents"/>
              <w:jc w:val="both"/>
            </w:pPr>
            <w:r>
              <w:t>Dítě a společnost</w:t>
            </w:r>
          </w:p>
        </w:tc>
        <w:tc>
          <w:tcPr>
            <w:tcW w:w="76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66"/>
              </w:numPr>
              <w:jc w:val="both"/>
            </w:pPr>
            <w:r>
              <w:t>porozumět běžným neverbálním projevům citových prožitků a nálad druhých</w:t>
            </w:r>
          </w:p>
          <w:p w:rsidR="00262ACC" w:rsidRDefault="008C0746">
            <w:pPr>
              <w:pStyle w:val="TableContents"/>
              <w:numPr>
                <w:ilvl w:val="0"/>
                <w:numId w:val="66"/>
              </w:numPr>
              <w:jc w:val="both"/>
            </w:pPr>
            <w:r>
              <w:t xml:space="preserve">utvořit si základní dětskou představu o pravidlech chování a společenských normách, co je v souladu s nimi a co proti nim a ve vývojově odpovídajících </w:t>
            </w:r>
            <w:r>
              <w:t>situacích se podle této představy chovat (doma, v mateřské škola i na veřejnosti)</w:t>
            </w:r>
          </w:p>
          <w:p w:rsidR="00262ACC" w:rsidRDefault="008C0746">
            <w:pPr>
              <w:pStyle w:val="TableContents"/>
              <w:numPr>
                <w:ilvl w:val="0"/>
                <w:numId w:val="66"/>
              </w:numPr>
              <w:jc w:val="both"/>
            </w:pPr>
            <w:r>
              <w:t>chovat se zdvořile, přistupovat k druhým lidem, k dospělým i k dětem bez předsudků, s úctou k jejich osobě, vážit si jejich práce a úsilí</w:t>
            </w:r>
          </w:p>
          <w:p w:rsidR="00262ACC" w:rsidRDefault="008C0746">
            <w:pPr>
              <w:pStyle w:val="TableContents"/>
              <w:numPr>
                <w:ilvl w:val="0"/>
                <w:numId w:val="66"/>
              </w:numPr>
              <w:jc w:val="both"/>
            </w:pPr>
            <w:r>
              <w:t>odmítat společensky nežádoucí chován</w:t>
            </w:r>
            <w:r>
              <w:t>í např. Lež, nespravedlnost, ubližování, lhostejnost či agresivitu), chránit se před ním a v rámci svých možností se bránit jeho důsledkům (vyhýbat se komunikaci s lidmi, kteří se takto chovají)</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pPr>
          </w:p>
          <w:p w:rsidR="00262ACC" w:rsidRDefault="008C0746">
            <w:pPr>
              <w:pStyle w:val="TableContents"/>
              <w:jc w:val="both"/>
            </w:pPr>
            <w:r>
              <w:t>Dítě a svět</w:t>
            </w:r>
          </w:p>
        </w:tc>
        <w:tc>
          <w:tcPr>
            <w:tcW w:w="76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67"/>
              </w:numPr>
              <w:jc w:val="both"/>
            </w:pPr>
            <w:r>
              <w:t>orientovat se bezpe</w:t>
            </w:r>
            <w:r>
              <w:t>čně ve známém prostředí i v životě tohoto prostředí (doma, v budově mateřské školy, v blízkém okolí)</w:t>
            </w:r>
          </w:p>
          <w:p w:rsidR="00262ACC" w:rsidRDefault="008C0746">
            <w:pPr>
              <w:pStyle w:val="TableContents"/>
              <w:numPr>
                <w:ilvl w:val="0"/>
                <w:numId w:val="67"/>
              </w:numPr>
              <w:jc w:val="both"/>
            </w:pPr>
            <w:r>
              <w:t>uvědomovat si nebezpečí, se kterým se může ve svém okolí setkat a mít povědomí o tom, jak se prakticky chránit vědět, jak se nebezpečí vyhnout, kam se v př</w:t>
            </w:r>
            <w:r>
              <w:t>ípadě potřeby obrátit o pomoc)</w:t>
            </w:r>
          </w:p>
          <w:p w:rsidR="00262ACC" w:rsidRDefault="008C0746">
            <w:pPr>
              <w:pStyle w:val="TableContents"/>
              <w:numPr>
                <w:ilvl w:val="0"/>
                <w:numId w:val="67"/>
              </w:numPr>
              <w:jc w:val="both"/>
            </w:pPr>
            <w:r>
              <w:t>mít povědomí o významu životního prostředí (přírody i společnosti) pro člověka, uvědomovat si, že způsobem, jakým se dítě i ostatní v jeho okolí chovají, ovlivňují vlastní zdraví i životní prostředí</w:t>
            </w:r>
          </w:p>
          <w:p w:rsidR="00262ACC" w:rsidRDefault="008C0746">
            <w:pPr>
              <w:pStyle w:val="TableContents"/>
              <w:numPr>
                <w:ilvl w:val="0"/>
                <w:numId w:val="67"/>
              </w:numPr>
              <w:jc w:val="both"/>
            </w:pPr>
            <w:r>
              <w:t>rozlišovat aktivity, které</w:t>
            </w:r>
            <w:r>
              <w:t xml:space="preserve"> mohou zdraví okolního prostředí podporovat a které je mohou poškozovat, všímat si nepořádků a škod, upozornit na ně</w:t>
            </w:r>
          </w:p>
        </w:tc>
      </w:tr>
    </w:tbl>
    <w:p w:rsidR="00262ACC" w:rsidRDefault="00262ACC">
      <w:pPr>
        <w:pStyle w:val="Standard"/>
        <w:spacing w:line="360" w:lineRule="auto"/>
        <w:jc w:val="both"/>
      </w:pPr>
    </w:p>
    <w:tbl>
      <w:tblPr>
        <w:tblW w:w="9638" w:type="dxa"/>
        <w:tblInd w:w="-5" w:type="dxa"/>
        <w:tblLayout w:type="fixed"/>
        <w:tblCellMar>
          <w:left w:w="10" w:type="dxa"/>
          <w:right w:w="10" w:type="dxa"/>
        </w:tblCellMar>
        <w:tblLook w:val="0000" w:firstRow="0" w:lastRow="0" w:firstColumn="0" w:lastColumn="0" w:noHBand="0" w:noVBand="0"/>
      </w:tblPr>
      <w:tblGrid>
        <w:gridCol w:w="9638"/>
      </w:tblGrid>
      <w:tr w:rsidR="00262ACC">
        <w:tblPrEx>
          <w:tblCellMar>
            <w:top w:w="0" w:type="dxa"/>
            <w:bottom w:w="0" w:type="dxa"/>
          </w:tblCellMar>
        </w:tblPrEx>
        <w:tc>
          <w:tcPr>
            <w:tcW w:w="9638" w:type="dxa"/>
            <w:tcBorders>
              <w:top w:val="single" w:sz="2" w:space="0" w:color="000000"/>
              <w:left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Klíčové kompetence:</w:t>
            </w:r>
          </w:p>
        </w:tc>
      </w:tr>
      <w:tr w:rsidR="00262ACC">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Kompetence k učení:</w:t>
            </w:r>
          </w:p>
          <w:p w:rsidR="00262ACC" w:rsidRDefault="008C0746">
            <w:pPr>
              <w:pStyle w:val="TableContents"/>
              <w:numPr>
                <w:ilvl w:val="0"/>
                <w:numId w:val="68"/>
              </w:numPr>
              <w:jc w:val="both"/>
            </w:pPr>
            <w:r>
              <w:t>získanou zkušenost uplatňuje v praktických situacích a v dalším učení</w:t>
            </w:r>
          </w:p>
          <w:p w:rsidR="00262ACC" w:rsidRDefault="008C0746">
            <w:pPr>
              <w:pStyle w:val="TableContents"/>
              <w:numPr>
                <w:ilvl w:val="0"/>
                <w:numId w:val="68"/>
              </w:numPr>
              <w:jc w:val="both"/>
            </w:pPr>
            <w:r>
              <w:t>učí se nejen spontánně ale</w:t>
            </w:r>
            <w:r>
              <w:t xml:space="preserve"> i vědomě, vyvine úsilí, soustředí se na činnost a záměrně si zapamatuje; při zadané práci dokončí, co započalo, dovede postupovat podle instrukcí a pokynů, je schopno dobrat se k výsledkům</w:t>
            </w:r>
          </w:p>
          <w:p w:rsidR="00262ACC" w:rsidRDefault="008C0746">
            <w:pPr>
              <w:pStyle w:val="TableContents"/>
              <w:jc w:val="both"/>
            </w:pPr>
            <w:r>
              <w:t>Kompetence k řešení problémů:</w:t>
            </w:r>
          </w:p>
          <w:p w:rsidR="00262ACC" w:rsidRDefault="008C0746">
            <w:pPr>
              <w:pStyle w:val="TableContents"/>
              <w:numPr>
                <w:ilvl w:val="0"/>
                <w:numId w:val="69"/>
              </w:numPr>
              <w:jc w:val="both"/>
            </w:pPr>
            <w:r>
              <w:t>řeší problémy, na které stačí; známé</w:t>
            </w:r>
            <w:r>
              <w:t xml:space="preserve"> a opakující se situace se snaží řešit samostatně (na základě nápodoby či opakování), náročnější s oporou a pomocí dospělého</w:t>
            </w:r>
          </w:p>
          <w:p w:rsidR="00262ACC" w:rsidRDefault="008C0746">
            <w:pPr>
              <w:pStyle w:val="TableContents"/>
              <w:numPr>
                <w:ilvl w:val="0"/>
                <w:numId w:val="69"/>
              </w:numPr>
              <w:jc w:val="both"/>
            </w:pPr>
            <w:r>
              <w:t xml:space="preserve">problémy řeší na základě bezprostřední zkušenosti; spontánně vymýšlí nová řešení problémů při tom dosavadních zkušeností, fantazii </w:t>
            </w:r>
            <w:r>
              <w:t>a představivost</w:t>
            </w:r>
          </w:p>
          <w:p w:rsidR="00262ACC" w:rsidRDefault="008C0746">
            <w:pPr>
              <w:pStyle w:val="TableContents"/>
              <w:numPr>
                <w:ilvl w:val="0"/>
                <w:numId w:val="69"/>
              </w:numPr>
              <w:jc w:val="both"/>
            </w:pPr>
            <w:r>
              <w:t>chápe, že vyhýbat se řešení problémů nevede k cíli ale že jejich včasné a uvážlivé řešení je naopak výhodou/ uvědomuje si, že svou aktivitou a iniciativou může situaci ovlivnit</w:t>
            </w:r>
          </w:p>
          <w:p w:rsidR="00262ACC" w:rsidRDefault="008C0746">
            <w:pPr>
              <w:pStyle w:val="TableContents"/>
              <w:jc w:val="both"/>
            </w:pPr>
            <w:r>
              <w:t>Kompetence komunikativní:</w:t>
            </w:r>
          </w:p>
          <w:p w:rsidR="00262ACC" w:rsidRDefault="008C0746">
            <w:pPr>
              <w:pStyle w:val="TableContents"/>
              <w:numPr>
                <w:ilvl w:val="0"/>
                <w:numId w:val="70"/>
              </w:numPr>
              <w:jc w:val="both"/>
            </w:pPr>
            <w:r>
              <w:t xml:space="preserve">ovládá řeč, hovoří ve vhodně </w:t>
            </w:r>
            <w:r>
              <w:t>formulovaných větách, samostatně vyjadřuje své myšlenky, sdělení, otázky i odpovědi, rozumí slyšenému, slovně reaguje a vede smysluplný dialog</w:t>
            </w:r>
          </w:p>
          <w:p w:rsidR="00262ACC" w:rsidRDefault="008C0746">
            <w:pPr>
              <w:pStyle w:val="TableContents"/>
              <w:numPr>
                <w:ilvl w:val="0"/>
                <w:numId w:val="70"/>
              </w:numPr>
              <w:jc w:val="both"/>
            </w:pPr>
            <w:r>
              <w:t>ovládá dovednosti předcházející čtení a psaní</w:t>
            </w:r>
          </w:p>
          <w:p w:rsidR="00262ACC" w:rsidRDefault="008C0746">
            <w:pPr>
              <w:pStyle w:val="TableContents"/>
              <w:jc w:val="both"/>
            </w:pPr>
            <w:r>
              <w:t>Kompetence sociální a personální:</w:t>
            </w:r>
          </w:p>
          <w:p w:rsidR="00262ACC" w:rsidRDefault="008C0746">
            <w:pPr>
              <w:pStyle w:val="TableContents"/>
              <w:numPr>
                <w:ilvl w:val="0"/>
                <w:numId w:val="71"/>
              </w:numPr>
              <w:jc w:val="both"/>
            </w:pPr>
            <w:r>
              <w:t xml:space="preserve">dětským způsobem projevuje </w:t>
            </w:r>
            <w:r>
              <w:t>citlivost a ohleduplnost k druhým, pomoc slabším, rozpozná nevhodné chování, vnímá nespravedlnost, ubližování, agresivitu a lhostejnost</w:t>
            </w:r>
          </w:p>
          <w:p w:rsidR="00262ACC" w:rsidRDefault="008C0746">
            <w:pPr>
              <w:pStyle w:val="TableContents"/>
              <w:numPr>
                <w:ilvl w:val="0"/>
                <w:numId w:val="71"/>
              </w:numPr>
              <w:jc w:val="both"/>
            </w:pPr>
            <w:r>
              <w:t>přijímá vyjasněné a zdůvodněné povinnosti; dodržuje dohodnutá a pochopená pravidla a přizpůsobí se jim</w:t>
            </w:r>
          </w:p>
          <w:p w:rsidR="00262ACC" w:rsidRDefault="008C0746">
            <w:pPr>
              <w:pStyle w:val="TableContents"/>
              <w:numPr>
                <w:ilvl w:val="0"/>
                <w:numId w:val="71"/>
              </w:numPr>
              <w:jc w:val="both"/>
            </w:pPr>
            <w:r>
              <w:t>při setkání s nez</w:t>
            </w:r>
            <w:r>
              <w:t>námými lidmi či v neznámých situacích se chová obezřetně; nevhodné chování i komunikaci, která je mu nepříjemná umí odmítnout</w:t>
            </w:r>
          </w:p>
          <w:p w:rsidR="00262ACC" w:rsidRDefault="008C0746">
            <w:pPr>
              <w:pStyle w:val="TableContents"/>
              <w:numPr>
                <w:ilvl w:val="0"/>
                <w:numId w:val="71"/>
              </w:numPr>
              <w:jc w:val="both"/>
            </w:pPr>
            <w:r>
              <w:t>chápe, že nespravedlnost, ubližování, ponižování, lhostejnost, agresivita a násilí se nevyplácí a že vzniklé konflikty je lépe řeš</w:t>
            </w:r>
            <w:r>
              <w:t>it dohodou; dokáže se bránit projevům násilí jiného dítěte, ponižování a ubližování</w:t>
            </w:r>
          </w:p>
          <w:p w:rsidR="00262ACC" w:rsidRDefault="008C0746">
            <w:pPr>
              <w:pStyle w:val="TableContents"/>
              <w:jc w:val="both"/>
            </w:pPr>
            <w:r>
              <w:t>Kompetence činnostní a občanské:</w:t>
            </w:r>
          </w:p>
          <w:p w:rsidR="00262ACC" w:rsidRDefault="008C0746">
            <w:pPr>
              <w:pStyle w:val="TableContents"/>
              <w:numPr>
                <w:ilvl w:val="0"/>
                <w:numId w:val="72"/>
              </w:numPr>
              <w:jc w:val="both"/>
            </w:pPr>
            <w:r>
              <w:t>dokáže rozpoznat a využívat vlastní silné stránky, poznávat svoje slabé stránky</w:t>
            </w:r>
          </w:p>
          <w:p w:rsidR="00262ACC" w:rsidRDefault="008C0746">
            <w:pPr>
              <w:pStyle w:val="TableContents"/>
              <w:numPr>
                <w:ilvl w:val="0"/>
                <w:numId w:val="72"/>
              </w:numPr>
              <w:jc w:val="both"/>
            </w:pPr>
            <w:r>
              <w:t>chápe, že se může o tom, co udělá, rozhodovat svobodně, ale</w:t>
            </w:r>
            <w:r>
              <w:t xml:space="preserve"> že za svá rozhodnutí také odpovídá</w:t>
            </w:r>
          </w:p>
          <w:p w:rsidR="00262ACC" w:rsidRDefault="008C0746">
            <w:pPr>
              <w:pStyle w:val="TableContents"/>
              <w:numPr>
                <w:ilvl w:val="0"/>
                <w:numId w:val="72"/>
              </w:numPr>
              <w:jc w:val="both"/>
            </w:pPr>
            <w:r>
              <w:t>má základní dětskou představu o tom, co je v souladu se základními lidskými hodnotami a normami i co je s nimi v rozporu a snaží se podle toho chovat</w:t>
            </w:r>
          </w:p>
          <w:p w:rsidR="00262ACC" w:rsidRDefault="008C0746">
            <w:pPr>
              <w:pStyle w:val="TableContents"/>
              <w:numPr>
                <w:ilvl w:val="0"/>
                <w:numId w:val="72"/>
              </w:numPr>
              <w:jc w:val="both"/>
            </w:pPr>
            <w:r>
              <w:t>uvědomuje si svá práva i práva druhých, učí se je hájit a respektovat</w:t>
            </w:r>
          </w:p>
          <w:p w:rsidR="00262ACC" w:rsidRDefault="008C0746">
            <w:pPr>
              <w:pStyle w:val="TableContents"/>
              <w:numPr>
                <w:ilvl w:val="0"/>
                <w:numId w:val="72"/>
              </w:numPr>
              <w:jc w:val="both"/>
            </w:pPr>
            <w:r>
              <w:t xml:space="preserve">dbá na osobní zdraví a bezpečí svoje i druhých, chová se odpovědně s ohledem na zdravé </w:t>
            </w:r>
            <w:proofErr w:type="gramStart"/>
            <w:r>
              <w:t>a  bezpečné</w:t>
            </w:r>
            <w:proofErr w:type="gramEnd"/>
            <w:r>
              <w:t xml:space="preserve"> okolní prostředí (přírodní i společenské)</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b/>
          <w:bCs/>
          <w:color w:val="000000"/>
          <w:sz w:val="32"/>
          <w:szCs w:val="32"/>
        </w:rPr>
        <w:t xml:space="preserve">Název integrovaného bloku: IB 5 </w:t>
      </w:r>
      <w:r>
        <w:rPr>
          <w:rFonts w:cs="Times New Roman"/>
          <w:b/>
          <w:bCs/>
          <w:color w:val="00CC00"/>
          <w:sz w:val="32"/>
          <w:szCs w:val="32"/>
        </w:rPr>
        <w:t>ŽIJEME VE SPOLEČNOSTI</w:t>
      </w:r>
    </w:p>
    <w:tbl>
      <w:tblPr>
        <w:tblW w:w="9645" w:type="dxa"/>
        <w:tblLayout w:type="fixed"/>
        <w:tblCellMar>
          <w:left w:w="10" w:type="dxa"/>
          <w:right w:w="10" w:type="dxa"/>
        </w:tblCellMar>
        <w:tblLook w:val="0000" w:firstRow="0" w:lastRow="0" w:firstColumn="0" w:lastColumn="0" w:noHBand="0" w:noVBand="0"/>
      </w:tblPr>
      <w:tblGrid>
        <w:gridCol w:w="1950"/>
        <w:gridCol w:w="1470"/>
        <w:gridCol w:w="6225"/>
      </w:tblGrid>
      <w:tr w:rsidR="00262ACC">
        <w:tblPrEx>
          <w:tblCellMar>
            <w:top w:w="0" w:type="dxa"/>
            <w:bottom w:w="0" w:type="dxa"/>
          </w:tblCellMar>
        </w:tblPrEx>
        <w:tc>
          <w:tcPr>
            <w:tcW w:w="9645" w:type="dxa"/>
            <w:gridSpan w:val="3"/>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Charakteristika IB:</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Hlavní smysl, cíl, záměr:</w:t>
            </w:r>
          </w:p>
        </w:tc>
        <w:tc>
          <w:tcPr>
            <w:tcW w:w="769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73"/>
              </w:numPr>
              <w:jc w:val="both"/>
            </w:pPr>
            <w:r>
              <w:t xml:space="preserve">pomáhat </w:t>
            </w:r>
            <w:r>
              <w:t>dětem orientovat se ve společnosti</w:t>
            </w:r>
          </w:p>
          <w:p w:rsidR="00262ACC" w:rsidRDefault="008C0746">
            <w:pPr>
              <w:pStyle w:val="TableContents"/>
              <w:numPr>
                <w:ilvl w:val="0"/>
                <w:numId w:val="73"/>
              </w:numPr>
              <w:jc w:val="both"/>
            </w:pPr>
            <w:r>
              <w:t>poznávat zákonitosti a pravidla této společnosti</w:t>
            </w:r>
          </w:p>
          <w:p w:rsidR="00262ACC" w:rsidRDefault="008C0746">
            <w:pPr>
              <w:pStyle w:val="TableContents"/>
              <w:numPr>
                <w:ilvl w:val="0"/>
                <w:numId w:val="73"/>
              </w:numPr>
              <w:jc w:val="both"/>
            </w:pPr>
            <w:r>
              <w:t>uvádět je do světa materiálních a kulturních hodnot</w:t>
            </w:r>
          </w:p>
          <w:p w:rsidR="00262ACC" w:rsidRDefault="008C0746">
            <w:pPr>
              <w:pStyle w:val="TableContents"/>
              <w:numPr>
                <w:ilvl w:val="0"/>
                <w:numId w:val="73"/>
              </w:numPr>
              <w:jc w:val="both"/>
            </w:pPr>
            <w:r>
              <w:t>pomáhat dětem osvojit si potřebné návyky, postoje a dovednosti</w:t>
            </w:r>
          </w:p>
          <w:p w:rsidR="00262ACC" w:rsidRDefault="008C0746">
            <w:pPr>
              <w:pStyle w:val="TableContents"/>
              <w:numPr>
                <w:ilvl w:val="0"/>
                <w:numId w:val="73"/>
              </w:numPr>
              <w:jc w:val="both"/>
            </w:pPr>
            <w:r>
              <w:t>probouzet u dětí potřebu být aktivními členy společnosti</w:t>
            </w:r>
          </w:p>
        </w:tc>
      </w:tr>
      <w:tr w:rsidR="00262ACC">
        <w:tblPrEx>
          <w:tblCellMar>
            <w:top w:w="0" w:type="dxa"/>
            <w:bottom w:w="0" w:type="dxa"/>
          </w:tblCellMar>
        </w:tblPrEx>
        <w:tc>
          <w:tcPr>
            <w:tcW w:w="9645"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rPr>
            </w:pPr>
            <w:r>
              <w:rPr>
                <w:b/>
                <w:bCs/>
              </w:rPr>
              <w:t>Obsah IB:</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Okruhy činností</w:t>
            </w:r>
          </w:p>
          <w:p w:rsidR="00262ACC" w:rsidRDefault="00262ACC">
            <w:pPr>
              <w:pStyle w:val="TableContents"/>
              <w:jc w:val="both"/>
            </w:pPr>
          </w:p>
          <w:p w:rsidR="00262ACC" w:rsidRDefault="008C0746">
            <w:pPr>
              <w:pStyle w:val="TableContents"/>
              <w:jc w:val="both"/>
            </w:pPr>
            <w:r>
              <w:t>VZDĚLÁVACÍ NABÍDKA</w:t>
            </w: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tělo</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74"/>
              </w:numPr>
              <w:jc w:val="both"/>
            </w:pPr>
            <w:r>
              <w:t>činnosti seznamující děti s věcmi, které je obklopují a jejich praktickým používáním</w:t>
            </w:r>
          </w:p>
          <w:p w:rsidR="00262ACC" w:rsidRDefault="008C0746">
            <w:pPr>
              <w:pStyle w:val="TableContents"/>
              <w:numPr>
                <w:ilvl w:val="0"/>
                <w:numId w:val="74"/>
              </w:numPr>
              <w:jc w:val="both"/>
            </w:pPr>
            <w:r>
              <w:t>smyslové a psychomotorické hry</w:t>
            </w:r>
          </w:p>
          <w:p w:rsidR="00262ACC" w:rsidRDefault="008C0746">
            <w:pPr>
              <w:pStyle w:val="TableContents"/>
              <w:numPr>
                <w:ilvl w:val="0"/>
                <w:numId w:val="74"/>
              </w:numPr>
              <w:jc w:val="both"/>
            </w:pPr>
            <w:r>
              <w:t xml:space="preserve">jednoduché pracovní a sebeobslužné činnosti v oblasti osobní hygieny, </w:t>
            </w:r>
            <w:r>
              <w:t>stolování, oblékání, úklidu, úpravy prostředí apod.</w:t>
            </w:r>
          </w:p>
          <w:p w:rsidR="00262ACC" w:rsidRDefault="008C0746">
            <w:pPr>
              <w:pStyle w:val="TableContents"/>
              <w:numPr>
                <w:ilvl w:val="0"/>
                <w:numId w:val="74"/>
              </w:numPr>
              <w:jc w:val="both"/>
            </w:pPr>
            <w:r>
              <w:t>Činnosti relaxační a odpočinkové, zajišťující zdravou atmosféru a pohodu prostředí</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jeho psychika</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75"/>
              </w:numPr>
              <w:jc w:val="both"/>
            </w:pPr>
            <w:r>
              <w:t>společné diskuze, rozhovory, konverzace</w:t>
            </w:r>
          </w:p>
          <w:p w:rsidR="00262ACC" w:rsidRDefault="008C0746">
            <w:pPr>
              <w:pStyle w:val="TableContents"/>
              <w:numPr>
                <w:ilvl w:val="0"/>
                <w:numId w:val="75"/>
              </w:numPr>
              <w:jc w:val="both"/>
            </w:pPr>
            <w:r>
              <w:t>vyřizování vzkazů a zpráv</w:t>
            </w:r>
          </w:p>
          <w:p w:rsidR="00262ACC" w:rsidRDefault="008C0746">
            <w:pPr>
              <w:pStyle w:val="TableContents"/>
              <w:numPr>
                <w:ilvl w:val="0"/>
                <w:numId w:val="75"/>
              </w:numPr>
              <w:jc w:val="both"/>
            </w:pPr>
            <w:r>
              <w:t xml:space="preserve">činnosti a příležitosti </w:t>
            </w:r>
            <w:r>
              <w:t>seznamující děti s různými sdělovacími prostředky</w:t>
            </w:r>
          </w:p>
          <w:p w:rsidR="00262ACC" w:rsidRDefault="008C0746">
            <w:pPr>
              <w:pStyle w:val="TableContents"/>
              <w:numPr>
                <w:ilvl w:val="0"/>
                <w:numId w:val="75"/>
              </w:numPr>
              <w:jc w:val="both"/>
            </w:pPr>
            <w:r>
              <w:t>přímé pozorování kulturních a technických objektů a jevů v okolí dítěte</w:t>
            </w:r>
          </w:p>
          <w:p w:rsidR="00262ACC" w:rsidRDefault="008C0746">
            <w:pPr>
              <w:pStyle w:val="TableContents"/>
              <w:numPr>
                <w:ilvl w:val="0"/>
                <w:numId w:val="75"/>
              </w:numPr>
              <w:jc w:val="both"/>
            </w:pPr>
            <w:r>
              <w:t>námětové hry a činnosti</w:t>
            </w:r>
          </w:p>
          <w:p w:rsidR="00262ACC" w:rsidRDefault="008C0746">
            <w:pPr>
              <w:pStyle w:val="TableContents"/>
              <w:numPr>
                <w:ilvl w:val="0"/>
                <w:numId w:val="75"/>
              </w:numPr>
              <w:jc w:val="both"/>
            </w:pPr>
            <w:r>
              <w:t>činnosti přibližující přirozené časové a logické posloupnosti dějů, příběhů a událostí</w:t>
            </w:r>
          </w:p>
          <w:p w:rsidR="00262ACC" w:rsidRDefault="008C0746">
            <w:pPr>
              <w:pStyle w:val="TableContents"/>
              <w:numPr>
                <w:ilvl w:val="0"/>
                <w:numId w:val="75"/>
              </w:numPr>
              <w:jc w:val="both"/>
            </w:pPr>
            <w:r>
              <w:t>cvičení organizačních d</w:t>
            </w:r>
            <w:r>
              <w:t>ovedností</w:t>
            </w:r>
          </w:p>
          <w:p w:rsidR="00262ACC" w:rsidRDefault="008C0746">
            <w:pPr>
              <w:pStyle w:val="TableContents"/>
              <w:numPr>
                <w:ilvl w:val="0"/>
                <w:numId w:val="75"/>
              </w:numPr>
              <w:jc w:val="both"/>
            </w:pPr>
            <w:r>
              <w:t>činnosti zajišťující spokojenost a radost, veselí a pohodu</w:t>
            </w:r>
          </w:p>
          <w:p w:rsidR="00262ACC" w:rsidRDefault="008C0746">
            <w:pPr>
              <w:pStyle w:val="TableContents"/>
              <w:numPr>
                <w:ilvl w:val="0"/>
                <w:numId w:val="75"/>
              </w:numPr>
              <w:jc w:val="both"/>
            </w:pPr>
            <w:r>
              <w:t>činnosti zaměřené k poznávání různých lidských vlastností</w:t>
            </w:r>
          </w:p>
          <w:p w:rsidR="00262ACC" w:rsidRDefault="008C0746">
            <w:pPr>
              <w:pStyle w:val="TableContents"/>
              <w:numPr>
                <w:ilvl w:val="0"/>
                <w:numId w:val="75"/>
              </w:numPr>
              <w:jc w:val="both"/>
            </w:pPr>
            <w:r>
              <w:t>dramatické činnosti</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ten druhý</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76"/>
              </w:numPr>
              <w:jc w:val="both"/>
            </w:pPr>
            <w:r>
              <w:t xml:space="preserve">aktivity podporující uvědomování si vztahů mezi lidmi (kamarádství, přátelství, úcta ke </w:t>
            </w:r>
            <w:r>
              <w:t>stáří)</w:t>
            </w:r>
          </w:p>
          <w:p w:rsidR="00262ACC" w:rsidRDefault="008C0746">
            <w:pPr>
              <w:pStyle w:val="TableContents"/>
              <w:numPr>
                <w:ilvl w:val="0"/>
                <w:numId w:val="76"/>
              </w:numPr>
              <w:jc w:val="both"/>
            </w:pPr>
            <w:r>
              <w:t>činnosti zaměřené na porozumění pravidlům vzájemného soužití a chování</w:t>
            </w:r>
          </w:p>
          <w:p w:rsidR="00262ACC" w:rsidRDefault="008C0746">
            <w:pPr>
              <w:pStyle w:val="TableContents"/>
              <w:numPr>
                <w:ilvl w:val="0"/>
                <w:numId w:val="76"/>
              </w:numPr>
              <w:jc w:val="both"/>
            </w:pPr>
            <w:r>
              <w:t>spolupodílení se na tvorbě pravidel</w:t>
            </w:r>
          </w:p>
          <w:p w:rsidR="00262ACC" w:rsidRDefault="008C0746">
            <w:pPr>
              <w:pStyle w:val="TableContents"/>
              <w:numPr>
                <w:ilvl w:val="0"/>
                <w:numId w:val="76"/>
              </w:numPr>
              <w:jc w:val="both"/>
            </w:pPr>
            <w:r>
              <w:t>hry a činnosti vedoucí k ohleduplnosti k druhému (rozdělit se, pomoci druhému, společně vyřešit spor)</w:t>
            </w:r>
          </w:p>
          <w:p w:rsidR="00262ACC" w:rsidRDefault="008C0746">
            <w:pPr>
              <w:pStyle w:val="TableContents"/>
              <w:numPr>
                <w:ilvl w:val="0"/>
                <w:numId w:val="76"/>
              </w:numPr>
              <w:jc w:val="both"/>
            </w:pPr>
            <w:r>
              <w:t>četba, vyprávění a poslech pohádek a pří</w:t>
            </w:r>
            <w:r>
              <w:t>běhů s etickým obsahem a poučením</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pP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společnost</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77"/>
              </w:numPr>
              <w:jc w:val="both"/>
            </w:pPr>
            <w:r>
              <w:t>každodenní setkávání s pozitivními vzory chování a vztahů</w:t>
            </w:r>
          </w:p>
          <w:p w:rsidR="00262ACC" w:rsidRDefault="008C0746">
            <w:pPr>
              <w:pStyle w:val="TableContents"/>
              <w:numPr>
                <w:ilvl w:val="0"/>
                <w:numId w:val="77"/>
              </w:numPr>
              <w:jc w:val="both"/>
            </w:pPr>
            <w:r>
              <w:t xml:space="preserve">spoluvytváření přiměřeného množství </w:t>
            </w:r>
            <w:proofErr w:type="gramStart"/>
            <w:r>
              <w:t>jasných  a</w:t>
            </w:r>
            <w:proofErr w:type="gramEnd"/>
            <w:r>
              <w:t xml:space="preserve"> smysluplných pravidel soužití ve třídě</w:t>
            </w:r>
          </w:p>
          <w:p w:rsidR="00262ACC" w:rsidRDefault="008C0746">
            <w:pPr>
              <w:pStyle w:val="TableContents"/>
              <w:numPr>
                <w:ilvl w:val="0"/>
                <w:numId w:val="77"/>
              </w:numPr>
              <w:jc w:val="both"/>
            </w:pPr>
            <w:r>
              <w:t xml:space="preserve">hry zaměřené k poznávání a rozlišování různých </w:t>
            </w:r>
            <w:r>
              <w:t>společenských rolí</w:t>
            </w:r>
          </w:p>
          <w:p w:rsidR="00262ACC" w:rsidRDefault="008C0746">
            <w:pPr>
              <w:pStyle w:val="TableContents"/>
              <w:numPr>
                <w:ilvl w:val="0"/>
                <w:numId w:val="77"/>
              </w:numPr>
              <w:jc w:val="both"/>
            </w:pPr>
            <w:r>
              <w:t>osvojování si rolí do nichž se dítě přirozeně dostává</w:t>
            </w:r>
          </w:p>
          <w:p w:rsidR="00262ACC" w:rsidRDefault="008C0746">
            <w:pPr>
              <w:pStyle w:val="TableContents"/>
              <w:numPr>
                <w:ilvl w:val="0"/>
                <w:numId w:val="77"/>
              </w:numPr>
              <w:jc w:val="both"/>
            </w:pPr>
            <w:r>
              <w:t>aktivity přibližující pravidla vzájemného styku (zdvořilost, ohleduplnost, tolerance, spolupráce) a mravní hodnoty (dobro, zlo, pravda, upřímnost)</w:t>
            </w:r>
          </w:p>
          <w:p w:rsidR="00262ACC" w:rsidRDefault="008C0746">
            <w:pPr>
              <w:pStyle w:val="TableContents"/>
              <w:numPr>
                <w:ilvl w:val="0"/>
                <w:numId w:val="77"/>
              </w:numPr>
              <w:jc w:val="both"/>
            </w:pPr>
            <w:r>
              <w:t>hry a praktické činnosti uvádějící d</w:t>
            </w:r>
            <w:r>
              <w:t>ítě do světa lidí, jejich občanského života a práce</w:t>
            </w:r>
          </w:p>
        </w:tc>
      </w:tr>
      <w:tr w:rsidR="00262ACC">
        <w:tblPrEx>
          <w:tblCellMar>
            <w:top w:w="0" w:type="dxa"/>
            <w:bottom w:w="0" w:type="dxa"/>
          </w:tblCellMar>
        </w:tblPrEx>
        <w:tc>
          <w:tcPr>
            <w:tcW w:w="195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262ACC">
            <w:pPr>
              <w:pStyle w:val="TableContents"/>
              <w:jc w:val="both"/>
              <w:rPr>
                <w:sz w:val="20"/>
                <w:szCs w:val="20"/>
              </w:rPr>
            </w:pPr>
          </w:p>
        </w:tc>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Dítě a svět</w:t>
            </w:r>
          </w:p>
        </w:tc>
        <w:tc>
          <w:tcPr>
            <w:tcW w:w="622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78"/>
              </w:numPr>
              <w:jc w:val="both"/>
            </w:pPr>
            <w:r>
              <w:t>přirozené pozorování blízkého prostředí a života v něm, kulturních i technických objektů vycházky do okolí, výlety</w:t>
            </w:r>
          </w:p>
          <w:p w:rsidR="00262ACC" w:rsidRDefault="008C0746">
            <w:pPr>
              <w:pStyle w:val="TableContents"/>
              <w:numPr>
                <w:ilvl w:val="0"/>
                <w:numId w:val="78"/>
              </w:numPr>
              <w:jc w:val="both"/>
            </w:pPr>
            <w:r>
              <w:t>aktivity zaměřené na získávání praktické orientace v obci (návštěvy obchodů</w:t>
            </w:r>
            <w:r>
              <w:t>, budov, institucí)</w:t>
            </w:r>
          </w:p>
          <w:p w:rsidR="00262ACC" w:rsidRDefault="008C0746">
            <w:pPr>
              <w:pStyle w:val="TableContents"/>
              <w:numPr>
                <w:ilvl w:val="0"/>
                <w:numId w:val="78"/>
              </w:numPr>
              <w:jc w:val="both"/>
            </w:pPr>
            <w:r>
              <w:lastRenderedPageBreak/>
              <w:t>sledování a účast na akcích v obci, které jsou pro dítě zajímavé</w:t>
            </w:r>
          </w:p>
          <w:p w:rsidR="00262ACC" w:rsidRDefault="008C0746">
            <w:pPr>
              <w:pStyle w:val="TableContents"/>
              <w:numPr>
                <w:ilvl w:val="0"/>
                <w:numId w:val="78"/>
              </w:numPr>
              <w:jc w:val="both"/>
            </w:pPr>
            <w:r>
              <w:t>hry a aktivity na téma dopravy</w:t>
            </w:r>
          </w:p>
          <w:p w:rsidR="00262ACC" w:rsidRDefault="008C0746">
            <w:pPr>
              <w:pStyle w:val="TableContents"/>
              <w:numPr>
                <w:ilvl w:val="0"/>
                <w:numId w:val="78"/>
              </w:numPr>
              <w:jc w:val="both"/>
            </w:pPr>
            <w:r>
              <w:t>praktické užívání technických přístrojů, hraček, předmětů a pomůcek, se kterými se běžně setkává</w:t>
            </w:r>
          </w:p>
          <w:p w:rsidR="00262ACC" w:rsidRDefault="008C0746">
            <w:pPr>
              <w:pStyle w:val="TableContents"/>
              <w:numPr>
                <w:ilvl w:val="0"/>
                <w:numId w:val="78"/>
              </w:numPr>
              <w:jc w:val="both"/>
            </w:pPr>
            <w:r>
              <w:t>práce s encyklopediemi a médii</w:t>
            </w:r>
          </w:p>
          <w:p w:rsidR="00262ACC" w:rsidRDefault="008C0746">
            <w:pPr>
              <w:pStyle w:val="TableContents"/>
              <w:numPr>
                <w:ilvl w:val="0"/>
                <w:numId w:val="78"/>
              </w:numPr>
              <w:jc w:val="both"/>
            </w:pPr>
            <w:r>
              <w:t xml:space="preserve">seznamování </w:t>
            </w:r>
            <w:r>
              <w:t xml:space="preserve">s elementárními, srozumitelnými </w:t>
            </w:r>
            <w:proofErr w:type="spellStart"/>
            <w:r>
              <w:t>raáliemi</w:t>
            </w:r>
            <w:proofErr w:type="spellEnd"/>
            <w:r>
              <w:t xml:space="preserve"> o naší republice</w:t>
            </w:r>
          </w:p>
        </w:tc>
      </w:tr>
    </w:tbl>
    <w:p w:rsidR="00262ACC" w:rsidRDefault="00262ACC">
      <w:pPr>
        <w:pStyle w:val="Standard"/>
        <w:spacing w:line="360" w:lineRule="auto"/>
        <w:jc w:val="both"/>
      </w:pPr>
    </w:p>
    <w:tbl>
      <w:tblPr>
        <w:tblW w:w="9645" w:type="dxa"/>
        <w:tblLayout w:type="fixed"/>
        <w:tblCellMar>
          <w:left w:w="10" w:type="dxa"/>
          <w:right w:w="10" w:type="dxa"/>
        </w:tblCellMar>
        <w:tblLook w:val="0000" w:firstRow="0" w:lastRow="0" w:firstColumn="0" w:lastColumn="0" w:noHBand="0" w:noVBand="0"/>
      </w:tblPr>
      <w:tblGrid>
        <w:gridCol w:w="1965"/>
        <w:gridCol w:w="7680"/>
      </w:tblGrid>
      <w:tr w:rsidR="00262ACC">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Hlavní výstupy IB:</w:t>
            </w:r>
          </w:p>
        </w:tc>
      </w:tr>
      <w:tr w:rsidR="00262ACC">
        <w:tblPrEx>
          <w:tblCellMar>
            <w:top w:w="0" w:type="dxa"/>
            <w:bottom w:w="0" w:type="dxa"/>
          </w:tblCellMar>
        </w:tblPrEx>
        <w:tc>
          <w:tcPr>
            <w:tcW w:w="196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pPr>
          </w:p>
          <w:p w:rsidR="00262ACC" w:rsidRDefault="008C0746">
            <w:pPr>
              <w:pStyle w:val="TableContents"/>
              <w:jc w:val="both"/>
            </w:pPr>
            <w:r>
              <w:t>Dítě a jeho psychika</w:t>
            </w:r>
          </w:p>
        </w:tc>
        <w:tc>
          <w:tcPr>
            <w:tcW w:w="768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79"/>
              </w:numPr>
              <w:jc w:val="both"/>
            </w:pPr>
            <w:r>
              <w:t>zachovávat správné držení těla</w:t>
            </w:r>
          </w:p>
          <w:p w:rsidR="00262ACC" w:rsidRDefault="008C0746">
            <w:pPr>
              <w:pStyle w:val="TableContents"/>
              <w:numPr>
                <w:ilvl w:val="0"/>
                <w:numId w:val="79"/>
              </w:numPr>
              <w:jc w:val="both"/>
            </w:pPr>
            <w:r>
              <w:t xml:space="preserve">zvládat jednoduchou obsluhu a pracovní úkony (postarat se o hračky, pomůcky, uklidit po sobě, </w:t>
            </w:r>
            <w:r>
              <w:t>udržovat pořádek, zvládat jednoduché úklidové práce, práce na zahradě apod.)</w:t>
            </w:r>
          </w:p>
          <w:p w:rsidR="00262ACC" w:rsidRDefault="008C0746">
            <w:pPr>
              <w:pStyle w:val="TableContents"/>
              <w:numPr>
                <w:ilvl w:val="0"/>
                <w:numId w:val="79"/>
              </w:numPr>
              <w:jc w:val="both"/>
            </w:pPr>
            <w:r>
              <w:t>chovat se tak, aby v situacích pro dítě běžných a jemu známých neohrožovalo zdraví, bezpečí a pohodu svou ani druhých</w:t>
            </w:r>
          </w:p>
        </w:tc>
      </w:tr>
      <w:tr w:rsidR="00262ACC">
        <w:tblPrEx>
          <w:tblCellMar>
            <w:top w:w="0" w:type="dxa"/>
            <w:bottom w:w="0" w:type="dxa"/>
          </w:tblCellMar>
        </w:tblPrEx>
        <w:tc>
          <w:tcPr>
            <w:tcW w:w="196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pPr>
          </w:p>
          <w:p w:rsidR="00262ACC" w:rsidRDefault="008C0746">
            <w:pPr>
              <w:pStyle w:val="TableContents"/>
              <w:jc w:val="both"/>
            </w:pPr>
            <w:r>
              <w:t>Dítě a jeho psychika</w:t>
            </w:r>
          </w:p>
        </w:tc>
        <w:tc>
          <w:tcPr>
            <w:tcW w:w="768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0"/>
              </w:numPr>
              <w:jc w:val="both"/>
            </w:pPr>
            <w:r>
              <w:t>domluvit s</w:t>
            </w:r>
            <w:r>
              <w:t>e slovy i gesty, improvizovat</w:t>
            </w:r>
          </w:p>
          <w:p w:rsidR="00262ACC" w:rsidRDefault="008C0746">
            <w:pPr>
              <w:pStyle w:val="TableContents"/>
              <w:numPr>
                <w:ilvl w:val="0"/>
                <w:numId w:val="80"/>
              </w:numPr>
              <w:jc w:val="both"/>
            </w:pPr>
            <w:r>
              <w:t>sledovat a vytvářet příběh, pohádku</w:t>
            </w:r>
          </w:p>
          <w:p w:rsidR="00262ACC" w:rsidRDefault="008C0746">
            <w:pPr>
              <w:pStyle w:val="TableContents"/>
              <w:numPr>
                <w:ilvl w:val="0"/>
                <w:numId w:val="80"/>
              </w:numPr>
              <w:jc w:val="both"/>
            </w:pPr>
            <w:r>
              <w:t xml:space="preserve">rozlišovat některé obrazné symboly (piktogramy, orientační a dopravní značky, označení nebezpečí apod.) a </w:t>
            </w:r>
            <w:r w:rsidR="00575FC7">
              <w:t>porozumět</w:t>
            </w:r>
            <w:r>
              <w:t xml:space="preserve"> jejich významu i jejich komunikativní funkci</w:t>
            </w:r>
          </w:p>
          <w:p w:rsidR="00262ACC" w:rsidRDefault="008C0746">
            <w:pPr>
              <w:pStyle w:val="TableContents"/>
              <w:numPr>
                <w:ilvl w:val="0"/>
                <w:numId w:val="80"/>
              </w:numPr>
              <w:jc w:val="both"/>
            </w:pPr>
            <w:r>
              <w:t xml:space="preserve">poznat některá písmena a </w:t>
            </w:r>
            <w:r>
              <w:t>číslice, popř. Slova</w:t>
            </w:r>
          </w:p>
          <w:p w:rsidR="00262ACC" w:rsidRDefault="008C0746">
            <w:pPr>
              <w:pStyle w:val="TableContents"/>
              <w:numPr>
                <w:ilvl w:val="0"/>
                <w:numId w:val="80"/>
              </w:numPr>
              <w:jc w:val="both"/>
            </w:pPr>
            <w:r>
              <w:t>projevovat zájem o knížky, soustředěně poslouchat četbu, hudbu, sledovat divadlo, film, užívat telefon</w:t>
            </w:r>
          </w:p>
          <w:p w:rsidR="00262ACC" w:rsidRDefault="008C0746">
            <w:pPr>
              <w:pStyle w:val="TableContents"/>
              <w:numPr>
                <w:ilvl w:val="0"/>
                <w:numId w:val="80"/>
              </w:numPr>
              <w:jc w:val="both"/>
            </w:pPr>
            <w:r>
              <w:t>přemýšlet, vést jednoduché úvahy a to, o čem přemýšlí a uvažuje, také vyjádřit</w:t>
            </w:r>
          </w:p>
          <w:p w:rsidR="00262ACC" w:rsidRDefault="008C0746">
            <w:pPr>
              <w:pStyle w:val="TableContents"/>
              <w:numPr>
                <w:ilvl w:val="0"/>
                <w:numId w:val="80"/>
              </w:numPr>
              <w:jc w:val="both"/>
            </w:pPr>
            <w:r>
              <w:t>postupovat a učit se podle pokynů a instrukcí</w:t>
            </w:r>
          </w:p>
          <w:p w:rsidR="00262ACC" w:rsidRDefault="008C0746">
            <w:pPr>
              <w:pStyle w:val="TableContents"/>
              <w:numPr>
                <w:ilvl w:val="0"/>
                <w:numId w:val="80"/>
              </w:numPr>
              <w:jc w:val="both"/>
            </w:pPr>
            <w:r>
              <w:t xml:space="preserve">řešit </w:t>
            </w:r>
            <w:r>
              <w:t>problémy, úkoly a situace, myslet kreativně, nalézat nová řešení nebo alternativní k běžným</w:t>
            </w:r>
          </w:p>
          <w:p w:rsidR="00262ACC" w:rsidRDefault="008C0746">
            <w:pPr>
              <w:pStyle w:val="TableContents"/>
              <w:numPr>
                <w:ilvl w:val="0"/>
                <w:numId w:val="80"/>
              </w:numPr>
              <w:jc w:val="both"/>
            </w:pPr>
            <w:r>
              <w:t>ve známých a opakujících se situacích a v situacích, kterým rozumí, ovládat svoje city a přizpůsobovat jim své chování</w:t>
            </w:r>
          </w:p>
          <w:p w:rsidR="00262ACC" w:rsidRDefault="008C0746">
            <w:pPr>
              <w:pStyle w:val="TableContents"/>
              <w:numPr>
                <w:ilvl w:val="0"/>
                <w:numId w:val="80"/>
              </w:numPr>
              <w:jc w:val="both"/>
            </w:pPr>
            <w:r>
              <w:t>respektovat předem vyjasněná a pochopená prav</w:t>
            </w:r>
            <w:r>
              <w:t>idla, přijímat vyjasněné a zdůvodněné povinnosti</w:t>
            </w:r>
          </w:p>
          <w:p w:rsidR="00262ACC" w:rsidRDefault="008C0746">
            <w:pPr>
              <w:pStyle w:val="TableContents"/>
              <w:numPr>
                <w:ilvl w:val="0"/>
                <w:numId w:val="80"/>
              </w:numPr>
              <w:jc w:val="both"/>
            </w:pPr>
            <w:r>
              <w:t>zorganizovat hru</w:t>
            </w:r>
          </w:p>
          <w:p w:rsidR="00262ACC" w:rsidRDefault="008C0746">
            <w:pPr>
              <w:pStyle w:val="TableContents"/>
              <w:numPr>
                <w:ilvl w:val="0"/>
                <w:numId w:val="80"/>
              </w:numPr>
              <w:jc w:val="both"/>
            </w:pPr>
            <w:r>
              <w:t>uvědomovat si příjemné a nepříjemné citové prožitky (lásku, radost, náklonnost), snažit se ovládat své afektivní chování (odložit splnění svých osobních přání, zklidnit se, tlumit vztek, zlo</w:t>
            </w:r>
            <w:r>
              <w:t>st, agresivitu apod.)</w:t>
            </w:r>
          </w:p>
          <w:p w:rsidR="00262ACC" w:rsidRDefault="008C0746">
            <w:pPr>
              <w:pStyle w:val="TableContents"/>
              <w:numPr>
                <w:ilvl w:val="0"/>
                <w:numId w:val="80"/>
              </w:numPr>
              <w:jc w:val="both"/>
            </w:pPr>
            <w:r>
              <w:t>těšit se z hezkých a příjemných zážitků, z přírodních i kulturních krás i setkávání s uměním</w:t>
            </w:r>
          </w:p>
        </w:tc>
      </w:tr>
      <w:tr w:rsidR="00262ACC">
        <w:tblPrEx>
          <w:tblCellMar>
            <w:top w:w="0" w:type="dxa"/>
            <w:bottom w:w="0" w:type="dxa"/>
          </w:tblCellMar>
        </w:tblPrEx>
        <w:tc>
          <w:tcPr>
            <w:tcW w:w="196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Očekávané výstupy v oblasti</w:t>
            </w:r>
          </w:p>
          <w:p w:rsidR="00262ACC" w:rsidRDefault="00262ACC">
            <w:pPr>
              <w:pStyle w:val="TableContents"/>
              <w:jc w:val="both"/>
              <w:rPr>
                <w:sz w:val="20"/>
                <w:szCs w:val="20"/>
              </w:rPr>
            </w:pPr>
          </w:p>
          <w:p w:rsidR="00262ACC" w:rsidRDefault="008C0746">
            <w:pPr>
              <w:pStyle w:val="TableContents"/>
              <w:jc w:val="both"/>
            </w:pPr>
            <w:r>
              <w:t>Dítě a společnost</w:t>
            </w:r>
          </w:p>
        </w:tc>
        <w:tc>
          <w:tcPr>
            <w:tcW w:w="768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0"/>
              </w:numPr>
              <w:jc w:val="both"/>
            </w:pPr>
            <w:r>
              <w:t>chovat se a jednat na základě vlastních pohnutek a zároveň s ohledem na druhé</w:t>
            </w:r>
          </w:p>
          <w:p w:rsidR="00262ACC" w:rsidRDefault="008C0746">
            <w:pPr>
              <w:pStyle w:val="TableContents"/>
              <w:numPr>
                <w:ilvl w:val="0"/>
                <w:numId w:val="80"/>
              </w:numPr>
              <w:jc w:val="both"/>
            </w:pPr>
            <w:r>
              <w:t>vyjednávat s dě</w:t>
            </w:r>
            <w:r>
              <w:t>tmi i dospělými ve svém okolí, domluvit se na společném řešení (v jednoduchých situacích samostatně, jinak s dopomocí)</w:t>
            </w:r>
          </w:p>
          <w:p w:rsidR="00262ACC" w:rsidRDefault="008C0746">
            <w:pPr>
              <w:pStyle w:val="TableContents"/>
              <w:numPr>
                <w:ilvl w:val="0"/>
                <w:numId w:val="80"/>
              </w:numPr>
              <w:jc w:val="both"/>
            </w:pPr>
            <w:r>
              <w:t>utvořit si základní dětskou představu o pravidlech chování a společenských normách, co je v souladu s nimi a co proti nim a ve vývojově o</w:t>
            </w:r>
            <w:r>
              <w:t>dpovídajících situacích se podle této představy chovat (doma, v mateřské škole i na veřejnosti)</w:t>
            </w:r>
          </w:p>
          <w:p w:rsidR="00262ACC" w:rsidRDefault="008C0746">
            <w:pPr>
              <w:pStyle w:val="TableContents"/>
              <w:numPr>
                <w:ilvl w:val="0"/>
                <w:numId w:val="80"/>
              </w:numPr>
              <w:jc w:val="both"/>
            </w:pPr>
            <w:r>
              <w:lastRenderedPageBreak/>
              <w:t>chovat se zdvořile, přistupovat k druhým lidem, dospělým i k dětem, bez předsudků, s úctou k jejich osobě, vážit si jejich práce a úsilí</w:t>
            </w:r>
          </w:p>
          <w:p w:rsidR="00262ACC" w:rsidRDefault="008C0746">
            <w:pPr>
              <w:pStyle w:val="TableContents"/>
              <w:numPr>
                <w:ilvl w:val="0"/>
                <w:numId w:val="80"/>
              </w:numPr>
              <w:jc w:val="both"/>
            </w:pPr>
            <w:r>
              <w:t xml:space="preserve">dodržovat pravidla her </w:t>
            </w:r>
            <w:r>
              <w:t>a jiných činností, jednat spravedlivě, hrát fair</w:t>
            </w:r>
          </w:p>
          <w:p w:rsidR="00262ACC" w:rsidRDefault="008C0746">
            <w:pPr>
              <w:pStyle w:val="TableContents"/>
              <w:numPr>
                <w:ilvl w:val="0"/>
                <w:numId w:val="80"/>
              </w:numPr>
              <w:jc w:val="both"/>
            </w:pPr>
            <w:r>
              <w:t>vnímat umělecké a kulturní podněty, pozorně poslouchat, sledovat se zájmem literární, dramatické či hudební představení a hodnotit svoje zážitky říci, co bylo zajímavé a co je zaujalo)</w:t>
            </w:r>
          </w:p>
        </w:tc>
      </w:tr>
      <w:tr w:rsidR="00262ACC">
        <w:tblPrEx>
          <w:tblCellMar>
            <w:top w:w="0" w:type="dxa"/>
            <w:bottom w:w="0" w:type="dxa"/>
          </w:tblCellMar>
        </w:tblPrEx>
        <w:tc>
          <w:tcPr>
            <w:tcW w:w="196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Očekávané výstupy v o</w:t>
            </w:r>
            <w:r>
              <w:rPr>
                <w:sz w:val="20"/>
                <w:szCs w:val="20"/>
              </w:rPr>
              <w:t>blasti</w:t>
            </w:r>
          </w:p>
          <w:p w:rsidR="00262ACC" w:rsidRDefault="00262ACC">
            <w:pPr>
              <w:pStyle w:val="TableContents"/>
              <w:jc w:val="both"/>
              <w:rPr>
                <w:sz w:val="20"/>
                <w:szCs w:val="20"/>
              </w:rPr>
            </w:pPr>
          </w:p>
          <w:p w:rsidR="00262ACC" w:rsidRDefault="008C0746">
            <w:pPr>
              <w:pStyle w:val="TableContents"/>
              <w:jc w:val="both"/>
            </w:pPr>
            <w:r>
              <w:t>Dítě a svět</w:t>
            </w:r>
          </w:p>
        </w:tc>
        <w:tc>
          <w:tcPr>
            <w:tcW w:w="768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0"/>
              </w:numPr>
              <w:jc w:val="both"/>
            </w:pPr>
            <w:r>
              <w:t>Mít povědomí o širším společenském, věcném, přírodním, kulturním i technickém prostředí i jeho dění v rozsahu praktických zkušeností a dostupných praktických ukázek v okolí dítěte</w:t>
            </w:r>
          </w:p>
          <w:p w:rsidR="00262ACC" w:rsidRDefault="008C0746">
            <w:pPr>
              <w:pStyle w:val="TableContents"/>
              <w:numPr>
                <w:ilvl w:val="0"/>
                <w:numId w:val="80"/>
              </w:numPr>
              <w:jc w:val="both"/>
            </w:pPr>
            <w:r>
              <w:t>vnímat, že svět má svůj řád, že je rozmanitý a pozoruhod</w:t>
            </w:r>
            <w:r>
              <w:t>ný, nekonečně pestrý a různorodý – jak svět přírody, tak i svět lidí (mít elementární povědomí o existenci různých národů a kultur, různých zemích, o planetě Zemi, vesmíru apod.)</w:t>
            </w:r>
          </w:p>
          <w:p w:rsidR="00262ACC" w:rsidRDefault="008C0746">
            <w:pPr>
              <w:pStyle w:val="TableContents"/>
              <w:numPr>
                <w:ilvl w:val="0"/>
                <w:numId w:val="80"/>
              </w:numPr>
              <w:jc w:val="both"/>
            </w:pPr>
            <w:r>
              <w:t>porozumět, že změny jsou přirozené a samozřejmé (všechno kolem se mění, vyvíj</w:t>
            </w:r>
            <w:r>
              <w:t>í, pohybuje a proměňuje a že s těmito změnami je třeba v životě počítat)</w:t>
            </w:r>
          </w:p>
          <w:p w:rsidR="00262ACC" w:rsidRDefault="008C0746">
            <w:pPr>
              <w:pStyle w:val="TableContents"/>
              <w:numPr>
                <w:ilvl w:val="0"/>
                <w:numId w:val="80"/>
              </w:numPr>
              <w:jc w:val="both"/>
            </w:pPr>
            <w:r>
              <w:t>přizpůsobovat se běžně proměnlivým okolnostem doma i v mateřské škola</w:t>
            </w:r>
          </w:p>
          <w:p w:rsidR="00262ACC" w:rsidRDefault="008C0746">
            <w:pPr>
              <w:pStyle w:val="TableContents"/>
              <w:numPr>
                <w:ilvl w:val="0"/>
                <w:numId w:val="80"/>
              </w:numPr>
              <w:jc w:val="both"/>
            </w:pPr>
            <w:r>
              <w:t>mít povědomí o významu životního prostředí (přírody i společnosti) pro člověka, uvědomovat si, že způsobem, jakým</w:t>
            </w:r>
            <w:r>
              <w:t xml:space="preserve"> se dítě i ostatní v jeho okolí chovají, ovlivňují vlastní zdraví i životní prostředí</w:t>
            </w:r>
          </w:p>
        </w:tc>
      </w:tr>
    </w:tbl>
    <w:p w:rsidR="00262ACC" w:rsidRDefault="00262ACC">
      <w:pPr>
        <w:pStyle w:val="Standard"/>
        <w:spacing w:line="360" w:lineRule="auto"/>
        <w:jc w:val="both"/>
      </w:pPr>
    </w:p>
    <w:tbl>
      <w:tblPr>
        <w:tblW w:w="9638" w:type="dxa"/>
        <w:tblInd w:w="-5" w:type="dxa"/>
        <w:tblLayout w:type="fixed"/>
        <w:tblCellMar>
          <w:left w:w="10" w:type="dxa"/>
          <w:right w:w="10" w:type="dxa"/>
        </w:tblCellMar>
        <w:tblLook w:val="0000" w:firstRow="0" w:lastRow="0" w:firstColumn="0" w:lastColumn="0" w:noHBand="0" w:noVBand="0"/>
      </w:tblPr>
      <w:tblGrid>
        <w:gridCol w:w="9638"/>
      </w:tblGrid>
      <w:tr w:rsidR="00262ACC">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rPr>
                <w:b/>
                <w:bCs/>
                <w:sz w:val="28"/>
                <w:szCs w:val="28"/>
              </w:rPr>
            </w:pPr>
            <w:r>
              <w:rPr>
                <w:b/>
                <w:bCs/>
                <w:sz w:val="28"/>
                <w:szCs w:val="28"/>
              </w:rPr>
              <w:t>Klíčové kompetence:</w:t>
            </w:r>
          </w:p>
        </w:tc>
      </w:tr>
      <w:tr w:rsidR="00262ACC">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Kompetence k učení:</w:t>
            </w:r>
          </w:p>
          <w:p w:rsidR="00262ACC" w:rsidRDefault="008C0746">
            <w:pPr>
              <w:pStyle w:val="TableContents"/>
              <w:numPr>
                <w:ilvl w:val="0"/>
                <w:numId w:val="81"/>
              </w:numPr>
              <w:jc w:val="both"/>
            </w:pPr>
            <w:r>
              <w:t>získanou zkušenost uplatňuje v praktických situacích a c dalším učení</w:t>
            </w:r>
          </w:p>
          <w:p w:rsidR="00262ACC" w:rsidRDefault="008C0746">
            <w:pPr>
              <w:pStyle w:val="TableContents"/>
              <w:numPr>
                <w:ilvl w:val="0"/>
                <w:numId w:val="82"/>
              </w:numPr>
              <w:jc w:val="both"/>
            </w:pPr>
            <w:r>
              <w:t xml:space="preserve">má elementární poznatky o světě lidí, kultuře, přírodě i </w:t>
            </w:r>
            <w:r>
              <w:t>technice, které dítě obklopuje, o jeho rozmanitostech a proměnách</w:t>
            </w:r>
          </w:p>
          <w:p w:rsidR="00262ACC" w:rsidRDefault="008C0746">
            <w:pPr>
              <w:pStyle w:val="TableContents"/>
              <w:numPr>
                <w:ilvl w:val="0"/>
                <w:numId w:val="82"/>
              </w:numPr>
              <w:jc w:val="both"/>
            </w:pPr>
            <w:r>
              <w:t>klade otázky a hledá na ně odpovědi, aktivně si všímá, co se kolem něho děje</w:t>
            </w:r>
          </w:p>
          <w:p w:rsidR="00262ACC" w:rsidRDefault="008C0746">
            <w:pPr>
              <w:pStyle w:val="TableContents"/>
              <w:jc w:val="both"/>
            </w:pPr>
            <w:r>
              <w:t>Kompetence k řešení problémů:</w:t>
            </w:r>
          </w:p>
          <w:p w:rsidR="00262ACC" w:rsidRDefault="008C0746">
            <w:pPr>
              <w:pStyle w:val="TableContents"/>
              <w:numPr>
                <w:ilvl w:val="0"/>
                <w:numId w:val="82"/>
              </w:numPr>
              <w:jc w:val="both"/>
            </w:pPr>
            <w:r>
              <w:t>všímá si dění i problémů v bezprostředním okolí</w:t>
            </w:r>
          </w:p>
          <w:p w:rsidR="00262ACC" w:rsidRDefault="008C0746">
            <w:pPr>
              <w:pStyle w:val="TableContents"/>
              <w:numPr>
                <w:ilvl w:val="0"/>
                <w:numId w:val="82"/>
              </w:numPr>
              <w:jc w:val="both"/>
            </w:pPr>
            <w:r>
              <w:t>při řešení myšlenkových i praktický</w:t>
            </w:r>
            <w:r>
              <w:t>ch problémů užívá logických, matematických i empirických postupů</w:t>
            </w:r>
          </w:p>
          <w:p w:rsidR="00262ACC" w:rsidRDefault="008C0746">
            <w:pPr>
              <w:pStyle w:val="TableContents"/>
              <w:numPr>
                <w:ilvl w:val="0"/>
                <w:numId w:val="82"/>
              </w:numPr>
              <w:jc w:val="both"/>
            </w:pPr>
            <w:r>
              <w:t>rozlišuje řešení, která jsou funkční (vedou k cíli) a řešení, která funkční nejsou, dokáže mezi řešeními volit</w:t>
            </w:r>
          </w:p>
          <w:p w:rsidR="00262ACC" w:rsidRDefault="008C0746">
            <w:pPr>
              <w:pStyle w:val="TableContents"/>
              <w:jc w:val="both"/>
            </w:pPr>
            <w:r>
              <w:t>Kompetence komunikativní:</w:t>
            </w:r>
          </w:p>
          <w:p w:rsidR="00262ACC" w:rsidRDefault="008C0746">
            <w:pPr>
              <w:pStyle w:val="TableContents"/>
              <w:numPr>
                <w:ilvl w:val="0"/>
                <w:numId w:val="82"/>
              </w:numPr>
              <w:jc w:val="both"/>
            </w:pPr>
            <w:r>
              <w:t xml:space="preserve">v běžných situacích komunikuje bez zábran a ostychu s </w:t>
            </w:r>
            <w:r>
              <w:t>dětmi i dospělými</w:t>
            </w:r>
          </w:p>
          <w:p w:rsidR="00262ACC" w:rsidRDefault="008C0746">
            <w:pPr>
              <w:pStyle w:val="TableContents"/>
              <w:numPr>
                <w:ilvl w:val="0"/>
                <w:numId w:val="82"/>
              </w:numPr>
              <w:jc w:val="both"/>
            </w:pPr>
            <w:r>
              <w:t>chápe, že být komunikativní, vstřícné, iniciativní a aktivní je výhodou</w:t>
            </w:r>
          </w:p>
          <w:p w:rsidR="00262ACC" w:rsidRDefault="008C0746">
            <w:pPr>
              <w:pStyle w:val="TableContents"/>
              <w:numPr>
                <w:ilvl w:val="0"/>
                <w:numId w:val="82"/>
              </w:numPr>
              <w:jc w:val="both"/>
            </w:pPr>
            <w:r>
              <w:t>má vytvořeny elementární předpoklady k učení se cizímu jazyku</w:t>
            </w:r>
          </w:p>
          <w:p w:rsidR="00262ACC" w:rsidRDefault="008C0746">
            <w:pPr>
              <w:pStyle w:val="TableContents"/>
              <w:jc w:val="both"/>
            </w:pPr>
            <w:r>
              <w:t>Kompetence sociální e personální:</w:t>
            </w:r>
          </w:p>
          <w:p w:rsidR="00262ACC" w:rsidRDefault="008C0746">
            <w:pPr>
              <w:pStyle w:val="TableContents"/>
              <w:numPr>
                <w:ilvl w:val="0"/>
                <w:numId w:val="82"/>
              </w:numPr>
              <w:jc w:val="both"/>
            </w:pPr>
            <w:r>
              <w:t>v běžných situacích uplatňuje základní společenské návyky a pravidla s</w:t>
            </w:r>
            <w:r>
              <w:t>polečenského styku</w:t>
            </w:r>
          </w:p>
          <w:p w:rsidR="00262ACC" w:rsidRDefault="008C0746">
            <w:pPr>
              <w:pStyle w:val="TableContents"/>
              <w:numPr>
                <w:ilvl w:val="0"/>
                <w:numId w:val="82"/>
              </w:numPr>
              <w:jc w:val="both"/>
            </w:pPr>
            <w:r>
              <w:t>je schopné respektovat druhé, vyjednávat, přijímat a uzavírat kompromisy</w:t>
            </w:r>
          </w:p>
          <w:p w:rsidR="00262ACC" w:rsidRDefault="008C0746">
            <w:pPr>
              <w:pStyle w:val="TableContents"/>
              <w:numPr>
                <w:ilvl w:val="0"/>
                <w:numId w:val="82"/>
              </w:numPr>
              <w:jc w:val="both"/>
            </w:pPr>
            <w:r>
              <w:t>je schopno chápat, že lidé se různí a umí být tolerantní k jejich činnostem a jedinečnostem</w:t>
            </w:r>
          </w:p>
          <w:p w:rsidR="00262ACC" w:rsidRDefault="008C0746">
            <w:pPr>
              <w:pStyle w:val="TableContents"/>
              <w:jc w:val="both"/>
            </w:pPr>
            <w:r>
              <w:t>Kompetence činnostní a občanské:</w:t>
            </w:r>
          </w:p>
          <w:p w:rsidR="00262ACC" w:rsidRDefault="008C0746">
            <w:pPr>
              <w:pStyle w:val="TableContents"/>
              <w:numPr>
                <w:ilvl w:val="0"/>
                <w:numId w:val="82"/>
              </w:numPr>
              <w:jc w:val="both"/>
            </w:pPr>
            <w:r>
              <w:t xml:space="preserve">odhaduje rizika svých nápadů, jde za </w:t>
            </w:r>
            <w:r>
              <w:t>svým záměrem, ale také dokáže měnit cesty a přizpůsobovat se daným okolnostem</w:t>
            </w:r>
          </w:p>
          <w:p w:rsidR="00262ACC" w:rsidRDefault="008C0746">
            <w:pPr>
              <w:pStyle w:val="TableContents"/>
              <w:numPr>
                <w:ilvl w:val="0"/>
                <w:numId w:val="82"/>
              </w:numPr>
              <w:jc w:val="both"/>
            </w:pPr>
            <w:r>
              <w:t>váží si práce a úsilí druhých</w:t>
            </w:r>
          </w:p>
          <w:p w:rsidR="00262ACC" w:rsidRDefault="008C0746">
            <w:pPr>
              <w:pStyle w:val="TableContents"/>
              <w:numPr>
                <w:ilvl w:val="0"/>
                <w:numId w:val="82"/>
              </w:numPr>
              <w:jc w:val="both"/>
            </w:pPr>
            <w:r>
              <w:t>spoluvytváří pravidla společného soužití mezi vrstevníky, rozumí jejich smyslu a chápe potřebu je zachovávat</w:t>
            </w:r>
          </w:p>
          <w:p w:rsidR="00262ACC" w:rsidRDefault="008C0746">
            <w:pPr>
              <w:pStyle w:val="TableContents"/>
              <w:numPr>
                <w:ilvl w:val="0"/>
                <w:numId w:val="82"/>
              </w:numPr>
              <w:jc w:val="both"/>
            </w:pPr>
            <w:r>
              <w:lastRenderedPageBreak/>
              <w:t>chápe, že všichni lidé mají stejnou hod</w:t>
            </w:r>
            <w:r>
              <w:t>notu</w:t>
            </w:r>
          </w:p>
        </w:tc>
      </w:tr>
    </w:tbl>
    <w:p w:rsidR="00262ACC" w:rsidRDefault="00262ACC">
      <w:pPr>
        <w:pStyle w:val="Standard"/>
        <w:spacing w:line="360" w:lineRule="auto"/>
        <w:jc w:val="both"/>
        <w:rPr>
          <w:rFonts w:cs="Times New Roman"/>
          <w:color w:val="00CC00"/>
          <w:sz w:val="28"/>
          <w:szCs w:val="28"/>
        </w:rPr>
      </w:pPr>
    </w:p>
    <w:p w:rsidR="00262ACC" w:rsidRDefault="008C0746">
      <w:pPr>
        <w:pStyle w:val="Standard"/>
        <w:spacing w:line="360" w:lineRule="auto"/>
        <w:jc w:val="both"/>
      </w:pPr>
      <w:r>
        <w:rPr>
          <w:rFonts w:cs="Times New Roman"/>
          <w:color w:val="00CC00"/>
          <w:sz w:val="28"/>
          <w:szCs w:val="28"/>
        </w:rPr>
        <w:t>7. EVALUACE</w:t>
      </w:r>
    </w:p>
    <w:p w:rsidR="00262ACC" w:rsidRDefault="008C0746">
      <w:pPr>
        <w:pStyle w:val="Standard"/>
        <w:spacing w:line="360" w:lineRule="auto"/>
        <w:jc w:val="both"/>
      </w:pPr>
      <w:r>
        <w:rPr>
          <w:rFonts w:cs="Times New Roman"/>
          <w:color w:val="000000"/>
        </w:rPr>
        <w:t>Evaluace nám poskytuje zpětnou vazbu ke korekci vlastní činnosti a je východiskem pro naši další práci, sleduje a ověřuje, zda a jak náš program funguje.</w:t>
      </w:r>
    </w:p>
    <w:p w:rsidR="00262ACC" w:rsidRDefault="008C0746">
      <w:pPr>
        <w:pStyle w:val="Standard"/>
        <w:spacing w:line="360" w:lineRule="auto"/>
        <w:jc w:val="both"/>
      </w:pPr>
      <w:r>
        <w:rPr>
          <w:rFonts w:cs="Times New Roman"/>
          <w:color w:val="000000"/>
        </w:rPr>
        <w:t>Vnitřní evaluace probíhá na úrovni třídy a provádí ji jednotlivé učitelky. Evaluace</w:t>
      </w:r>
      <w:r>
        <w:rPr>
          <w:rFonts w:cs="Times New Roman"/>
          <w:color w:val="000000"/>
        </w:rPr>
        <w:t xml:space="preserve"> na úrovni školy realizuje celý pedagogický sbor. Pedagogická evaluace zjišťuje, porovnává, popisuje a objasňuje kvalitu a efektivnost vzdělávacího procesu a jeho výsledků.</w:t>
      </w:r>
    </w:p>
    <w:p w:rsidR="00262ACC" w:rsidRDefault="008C0746">
      <w:pPr>
        <w:pStyle w:val="Standard"/>
        <w:spacing w:line="360" w:lineRule="auto"/>
        <w:jc w:val="both"/>
      </w:pPr>
      <w:r>
        <w:rPr>
          <w:rFonts w:cs="Times New Roman"/>
          <w:color w:val="000000"/>
        </w:rPr>
        <w:t>Předmětem evaluace:</w:t>
      </w:r>
    </w:p>
    <w:p w:rsidR="00262ACC" w:rsidRDefault="008C0746">
      <w:pPr>
        <w:pStyle w:val="Standard"/>
        <w:numPr>
          <w:ilvl w:val="0"/>
          <w:numId w:val="83"/>
        </w:numPr>
        <w:spacing w:line="360" w:lineRule="auto"/>
        <w:jc w:val="both"/>
      </w:pPr>
      <w:r>
        <w:rPr>
          <w:rFonts w:cs="Times New Roman"/>
          <w:color w:val="000000"/>
        </w:rPr>
        <w:t>vzdělávací proces</w:t>
      </w:r>
    </w:p>
    <w:p w:rsidR="00262ACC" w:rsidRDefault="008C0746">
      <w:pPr>
        <w:pStyle w:val="Standard"/>
        <w:numPr>
          <w:ilvl w:val="0"/>
          <w:numId w:val="83"/>
        </w:numPr>
        <w:spacing w:line="360" w:lineRule="auto"/>
        <w:jc w:val="both"/>
      </w:pPr>
      <w:r>
        <w:rPr>
          <w:rFonts w:cs="Times New Roman"/>
          <w:color w:val="000000"/>
        </w:rPr>
        <w:t>podmínky za kterých probíhá</w:t>
      </w:r>
    </w:p>
    <w:p w:rsidR="00262ACC" w:rsidRDefault="008C0746">
      <w:pPr>
        <w:pStyle w:val="Standard"/>
        <w:numPr>
          <w:ilvl w:val="0"/>
          <w:numId w:val="83"/>
        </w:numPr>
        <w:spacing w:line="360" w:lineRule="auto"/>
        <w:jc w:val="both"/>
      </w:pPr>
      <w:r>
        <w:rPr>
          <w:rFonts w:cs="Times New Roman"/>
          <w:color w:val="000000"/>
        </w:rPr>
        <w:t>výsledky, kterých</w:t>
      </w:r>
      <w:r>
        <w:rPr>
          <w:rFonts w:cs="Times New Roman"/>
          <w:color w:val="000000"/>
        </w:rPr>
        <w:t xml:space="preserve"> dosahuje mateřská škola a jednotlivé učitelky</w:t>
      </w:r>
    </w:p>
    <w:p w:rsidR="00262ACC" w:rsidRDefault="008C0746">
      <w:pPr>
        <w:pStyle w:val="Standard"/>
        <w:spacing w:line="360" w:lineRule="auto"/>
        <w:jc w:val="both"/>
      </w:pPr>
      <w:r>
        <w:rPr>
          <w:rFonts w:cs="Times New Roman"/>
          <w:color w:val="000000"/>
        </w:rPr>
        <w:t>Průběžné sledování, zaznamenávání a vyhodnocování všech konkrétně stanovených cílů a záměrů a na základě zjištěných postupů navrhovat a provádět úpravy programů. Hodnotit především vlastní práci, zvolené formy</w:t>
      </w:r>
      <w:r>
        <w:rPr>
          <w:rFonts w:cs="Times New Roman"/>
          <w:color w:val="000000"/>
        </w:rPr>
        <w:t>, metody, prostředky s ohledem na reakci dětí, na to, zda jsme děti zaujali, jestli zvolená činnost pro ně byla přínosem. Do výchovně vzdělávacího procesu zasahují i nepedagogičtí pracovníci, proto jsou součástí evaluačního systému naší školy.</w:t>
      </w:r>
    </w:p>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 xml:space="preserve">7.1 CÍL </w:t>
      </w:r>
      <w:r>
        <w:rPr>
          <w:rFonts w:cs="Times New Roman"/>
          <w:color w:val="00CC00"/>
          <w:sz w:val="28"/>
          <w:szCs w:val="28"/>
        </w:rPr>
        <w:t>EVALUACE</w:t>
      </w:r>
    </w:p>
    <w:p w:rsidR="00262ACC" w:rsidRDefault="008C0746">
      <w:pPr>
        <w:pStyle w:val="Standard"/>
        <w:numPr>
          <w:ilvl w:val="0"/>
          <w:numId w:val="84"/>
        </w:numPr>
        <w:spacing w:line="360" w:lineRule="auto"/>
        <w:jc w:val="both"/>
      </w:pPr>
      <w:r>
        <w:rPr>
          <w:rFonts w:cs="Times New Roman"/>
          <w:color w:val="000000"/>
        </w:rPr>
        <w:t>zjistit úroveň naplňování cílů ŠVP</w:t>
      </w:r>
    </w:p>
    <w:p w:rsidR="00262ACC" w:rsidRDefault="008C0746">
      <w:pPr>
        <w:pStyle w:val="Standard"/>
        <w:numPr>
          <w:ilvl w:val="0"/>
          <w:numId w:val="84"/>
        </w:numPr>
        <w:spacing w:line="360" w:lineRule="auto"/>
        <w:jc w:val="both"/>
      </w:pPr>
      <w:r>
        <w:rPr>
          <w:rFonts w:cs="Times New Roman"/>
          <w:color w:val="000000"/>
        </w:rPr>
        <w:t>sebekriticky zjistit a posoudit úroveň výchovně vzdělávací práce</w:t>
      </w:r>
    </w:p>
    <w:p w:rsidR="00262ACC" w:rsidRDefault="008C0746">
      <w:pPr>
        <w:pStyle w:val="Standard"/>
        <w:numPr>
          <w:ilvl w:val="0"/>
          <w:numId w:val="84"/>
        </w:numPr>
        <w:spacing w:line="360" w:lineRule="auto"/>
        <w:jc w:val="both"/>
      </w:pPr>
      <w:r>
        <w:rPr>
          <w:rFonts w:cs="Times New Roman"/>
          <w:color w:val="000000"/>
        </w:rPr>
        <w:t>zjistit a zhodnotit funkčnost nového ŠVP</w:t>
      </w:r>
    </w:p>
    <w:p w:rsidR="00262ACC" w:rsidRDefault="008C0746">
      <w:pPr>
        <w:pStyle w:val="Standard"/>
        <w:numPr>
          <w:ilvl w:val="0"/>
          <w:numId w:val="84"/>
        </w:numPr>
        <w:spacing w:line="360" w:lineRule="auto"/>
        <w:jc w:val="both"/>
      </w:pPr>
      <w:r>
        <w:rPr>
          <w:rFonts w:cs="Times New Roman"/>
          <w:color w:val="000000"/>
        </w:rPr>
        <w:t>zhodnotit, jak se podařilo vzdělávat děti na základě individuálních plánů</w:t>
      </w:r>
    </w:p>
    <w:p w:rsidR="00262ACC" w:rsidRDefault="008C0746">
      <w:pPr>
        <w:pStyle w:val="Standard"/>
        <w:numPr>
          <w:ilvl w:val="0"/>
          <w:numId w:val="84"/>
        </w:numPr>
        <w:spacing w:line="360" w:lineRule="auto"/>
        <w:jc w:val="both"/>
      </w:pPr>
      <w:r>
        <w:rPr>
          <w:rFonts w:cs="Times New Roman"/>
          <w:color w:val="000000"/>
        </w:rPr>
        <w:t>zhodnotit účelnost opatření k re</w:t>
      </w:r>
      <w:r>
        <w:rPr>
          <w:rFonts w:cs="Times New Roman"/>
          <w:color w:val="000000"/>
        </w:rPr>
        <w:t>alizaci aktivního dodržování zásad zdravého životního stylu (pitný režim, pestrost jídelníčku)</w:t>
      </w:r>
    </w:p>
    <w:p w:rsidR="00262ACC" w:rsidRDefault="008C0746">
      <w:pPr>
        <w:pStyle w:val="Standard"/>
        <w:numPr>
          <w:ilvl w:val="0"/>
          <w:numId w:val="84"/>
        </w:numPr>
        <w:spacing w:line="360" w:lineRule="auto"/>
        <w:jc w:val="both"/>
      </w:pPr>
      <w:r>
        <w:rPr>
          <w:rFonts w:cs="Times New Roman"/>
          <w:color w:val="000000"/>
        </w:rPr>
        <w:t>zhodnotit výsledky spolupráce rodiny a školy při zajišťování potřeb dítěte</w:t>
      </w:r>
    </w:p>
    <w:p w:rsidR="00262ACC" w:rsidRDefault="008C0746">
      <w:pPr>
        <w:pStyle w:val="Standard"/>
        <w:numPr>
          <w:ilvl w:val="0"/>
          <w:numId w:val="84"/>
        </w:numPr>
        <w:spacing w:line="360" w:lineRule="auto"/>
        <w:jc w:val="both"/>
      </w:pPr>
      <w:r>
        <w:rPr>
          <w:rFonts w:cs="Times New Roman"/>
          <w:color w:val="000000"/>
        </w:rPr>
        <w:t xml:space="preserve">zhodnotit účinnost režimových opatření zaměřených na vytváření podmínek pro přirozené </w:t>
      </w:r>
      <w:r>
        <w:rPr>
          <w:rFonts w:cs="Times New Roman"/>
          <w:color w:val="000000"/>
        </w:rPr>
        <w:t>a prožitkové učení jako základní princip učení dětí předškolního věku</w:t>
      </w:r>
    </w:p>
    <w:p w:rsidR="00262ACC" w:rsidRDefault="008C0746">
      <w:pPr>
        <w:pStyle w:val="Standard"/>
        <w:numPr>
          <w:ilvl w:val="0"/>
          <w:numId w:val="84"/>
        </w:numPr>
        <w:spacing w:line="360" w:lineRule="auto"/>
        <w:jc w:val="both"/>
      </w:pPr>
      <w:r>
        <w:rPr>
          <w:rFonts w:cs="Times New Roman"/>
          <w:color w:val="000000"/>
        </w:rPr>
        <w:t>zjistit úroveň aktivity pitného režimu</w:t>
      </w:r>
    </w:p>
    <w:p w:rsidR="00262ACC" w:rsidRDefault="008C0746">
      <w:pPr>
        <w:pStyle w:val="Standard"/>
        <w:numPr>
          <w:ilvl w:val="0"/>
          <w:numId w:val="84"/>
        </w:numPr>
        <w:spacing w:line="360" w:lineRule="auto"/>
        <w:jc w:val="both"/>
      </w:pPr>
      <w:r>
        <w:rPr>
          <w:rFonts w:cs="Times New Roman"/>
          <w:color w:val="000000"/>
        </w:rPr>
        <w:t>zhodnotit míru spolupráce, konzultace učitelek o výchově a vzdělávání, sdělování zkušeností, pedagogických rad</w:t>
      </w:r>
    </w:p>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7.2 METODY HODNOCENÍ</w:t>
      </w:r>
    </w:p>
    <w:p w:rsidR="00262ACC" w:rsidRDefault="008C0746">
      <w:pPr>
        <w:pStyle w:val="Standard"/>
        <w:numPr>
          <w:ilvl w:val="0"/>
          <w:numId w:val="85"/>
        </w:numPr>
        <w:spacing w:line="360" w:lineRule="auto"/>
        <w:jc w:val="both"/>
      </w:pPr>
      <w:r>
        <w:rPr>
          <w:rFonts w:cs="Times New Roman"/>
          <w:color w:val="000000"/>
        </w:rPr>
        <w:t>pozorování</w:t>
      </w:r>
    </w:p>
    <w:p w:rsidR="00262ACC" w:rsidRDefault="008C0746">
      <w:pPr>
        <w:pStyle w:val="Standard"/>
        <w:numPr>
          <w:ilvl w:val="0"/>
          <w:numId w:val="85"/>
        </w:numPr>
        <w:spacing w:line="360" w:lineRule="auto"/>
        <w:jc w:val="both"/>
      </w:pPr>
      <w:r>
        <w:rPr>
          <w:rFonts w:cs="Times New Roman"/>
          <w:color w:val="000000"/>
        </w:rPr>
        <w:lastRenderedPageBreak/>
        <w:t>roz</w:t>
      </w:r>
      <w:r>
        <w:rPr>
          <w:rFonts w:cs="Times New Roman"/>
          <w:color w:val="000000"/>
        </w:rPr>
        <w:t>hovor s dítětem, rozhovor s rodiči, konzultace s odborníky</w:t>
      </w:r>
    </w:p>
    <w:p w:rsidR="00262ACC" w:rsidRDefault="008C0746">
      <w:pPr>
        <w:pStyle w:val="Standard"/>
        <w:numPr>
          <w:ilvl w:val="0"/>
          <w:numId w:val="85"/>
        </w:numPr>
        <w:spacing w:line="360" w:lineRule="auto"/>
        <w:jc w:val="both"/>
      </w:pPr>
      <w:r>
        <w:rPr>
          <w:rFonts w:cs="Times New Roman"/>
          <w:color w:val="000000"/>
        </w:rPr>
        <w:t>diskuze</w:t>
      </w:r>
    </w:p>
    <w:p w:rsidR="00262ACC" w:rsidRDefault="008C0746">
      <w:pPr>
        <w:pStyle w:val="Standard"/>
        <w:numPr>
          <w:ilvl w:val="0"/>
          <w:numId w:val="85"/>
        </w:numPr>
        <w:spacing w:line="360" w:lineRule="auto"/>
        <w:jc w:val="both"/>
      </w:pPr>
      <w:r>
        <w:rPr>
          <w:rFonts w:cs="Times New Roman"/>
          <w:color w:val="000000"/>
        </w:rPr>
        <w:t>rozbor herních aktivit dítěte</w:t>
      </w:r>
    </w:p>
    <w:p w:rsidR="00262ACC" w:rsidRDefault="008C0746">
      <w:pPr>
        <w:pStyle w:val="Standard"/>
        <w:numPr>
          <w:ilvl w:val="0"/>
          <w:numId w:val="85"/>
        </w:numPr>
        <w:spacing w:line="360" w:lineRule="auto"/>
        <w:jc w:val="both"/>
      </w:pPr>
      <w:r>
        <w:rPr>
          <w:rFonts w:cs="Times New Roman"/>
          <w:color w:val="000000"/>
        </w:rPr>
        <w:t>rozbor procesu učení</w:t>
      </w:r>
    </w:p>
    <w:p w:rsidR="00262ACC" w:rsidRDefault="008C0746">
      <w:pPr>
        <w:pStyle w:val="Standard"/>
        <w:numPr>
          <w:ilvl w:val="0"/>
          <w:numId w:val="85"/>
        </w:numPr>
        <w:spacing w:line="360" w:lineRule="auto"/>
        <w:jc w:val="both"/>
      </w:pPr>
      <w:r>
        <w:rPr>
          <w:rFonts w:cs="Times New Roman"/>
          <w:color w:val="000000"/>
        </w:rPr>
        <w:t>úroveň komunikace</w:t>
      </w:r>
    </w:p>
    <w:p w:rsidR="00262ACC" w:rsidRDefault="008C0746">
      <w:pPr>
        <w:pStyle w:val="Standard"/>
        <w:numPr>
          <w:ilvl w:val="0"/>
          <w:numId w:val="85"/>
        </w:numPr>
        <w:spacing w:line="360" w:lineRule="auto"/>
        <w:jc w:val="both"/>
      </w:pPr>
      <w:r>
        <w:rPr>
          <w:rFonts w:cs="Times New Roman"/>
          <w:color w:val="000000"/>
        </w:rPr>
        <w:t>rozbor, analýza prací – kresba, malba, pracovní výrobek = portfolio</w:t>
      </w:r>
    </w:p>
    <w:p w:rsidR="00262ACC" w:rsidRDefault="008C0746">
      <w:pPr>
        <w:pStyle w:val="Standard"/>
        <w:numPr>
          <w:ilvl w:val="0"/>
          <w:numId w:val="85"/>
        </w:numPr>
        <w:spacing w:line="360" w:lineRule="auto"/>
        <w:jc w:val="both"/>
      </w:pPr>
      <w:r>
        <w:rPr>
          <w:rFonts w:cs="Times New Roman"/>
          <w:color w:val="000000"/>
        </w:rPr>
        <w:t>rozbor chování a jednání ve skupině, vztahy, postave</w:t>
      </w:r>
      <w:r>
        <w:rPr>
          <w:rFonts w:cs="Times New Roman"/>
          <w:color w:val="000000"/>
        </w:rPr>
        <w:t>ní</w:t>
      </w:r>
    </w:p>
    <w:p w:rsidR="00262ACC" w:rsidRDefault="008C0746">
      <w:pPr>
        <w:pStyle w:val="Standard"/>
        <w:numPr>
          <w:ilvl w:val="0"/>
          <w:numId w:val="85"/>
        </w:numPr>
        <w:spacing w:line="360" w:lineRule="auto"/>
        <w:jc w:val="both"/>
      </w:pPr>
      <w:r>
        <w:rPr>
          <w:rFonts w:cs="Times New Roman"/>
          <w:color w:val="000000"/>
        </w:rPr>
        <w:t>analýza vlastní pedagogické práce</w:t>
      </w:r>
    </w:p>
    <w:p w:rsidR="00262ACC" w:rsidRDefault="00262ACC">
      <w:pPr>
        <w:pStyle w:val="Standard"/>
        <w:spacing w:line="360" w:lineRule="auto"/>
        <w:jc w:val="both"/>
      </w:pPr>
    </w:p>
    <w:p w:rsidR="00262ACC" w:rsidRDefault="008C0746">
      <w:pPr>
        <w:pStyle w:val="Standard"/>
        <w:spacing w:line="360" w:lineRule="auto"/>
        <w:jc w:val="both"/>
      </w:pPr>
      <w:r>
        <w:rPr>
          <w:color w:val="00CC00"/>
          <w:sz w:val="28"/>
          <w:szCs w:val="28"/>
        </w:rPr>
        <w:t xml:space="preserve">7.3 EVALUAČNÍ SYSTÉM </w:t>
      </w:r>
      <w:r>
        <w:rPr>
          <w:color w:val="00CC00"/>
        </w:rPr>
        <w:t>a zároveň soulad školních dokumentů s cíli ŠVP</w:t>
      </w:r>
    </w:p>
    <w:tbl>
      <w:tblPr>
        <w:tblW w:w="9645" w:type="dxa"/>
        <w:tblLayout w:type="fixed"/>
        <w:tblCellMar>
          <w:left w:w="10" w:type="dxa"/>
          <w:right w:w="10" w:type="dxa"/>
        </w:tblCellMar>
        <w:tblLook w:val="0000" w:firstRow="0" w:lastRow="0" w:firstColumn="0" w:lastColumn="0" w:noHBand="0" w:noVBand="0"/>
      </w:tblPr>
      <w:tblGrid>
        <w:gridCol w:w="1455"/>
        <w:gridCol w:w="8190"/>
      </w:tblGrid>
      <w:tr w:rsidR="00262ACC">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 xml:space="preserve">Nástroje, které jsou zde uvedeny jsou rámcové, pedagogové mohou využít i dalších nástrojů pro splnění daných cílů, jejich výčet pak bude předmětem </w:t>
            </w:r>
            <w:r>
              <w:t>TVP.</w:t>
            </w:r>
          </w:p>
          <w:p w:rsidR="00262ACC" w:rsidRDefault="008C0746">
            <w:pPr>
              <w:pStyle w:val="TableContents"/>
              <w:jc w:val="both"/>
            </w:pPr>
            <w:r>
              <w:t>Evaluace nám poskytuje zpětnou vazbu ke korekci vlastní činnosti a je východiskem pro naši další práci.</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6"/>
              </w:numPr>
              <w:jc w:val="both"/>
            </w:pPr>
            <w:r>
              <w:t xml:space="preserve">zhodnotit zařazení nových integrovaných bloků vzhledem ke konkrétním podmínkám školy, specifičnosti jejího okolí a materiálního vybavení </w:t>
            </w:r>
            <w:r>
              <w:t>školy</w:t>
            </w:r>
          </w:p>
          <w:p w:rsidR="00262ACC" w:rsidRDefault="008C0746">
            <w:pPr>
              <w:pStyle w:val="TableContents"/>
              <w:numPr>
                <w:ilvl w:val="0"/>
                <w:numId w:val="86"/>
              </w:numPr>
              <w:jc w:val="both"/>
            </w:pPr>
            <w:r>
              <w:t>zahrnutí všech oblastí z RVPPV</w:t>
            </w:r>
          </w:p>
          <w:p w:rsidR="00262ACC" w:rsidRDefault="008C0746">
            <w:pPr>
              <w:pStyle w:val="TableContents"/>
              <w:numPr>
                <w:ilvl w:val="0"/>
                <w:numId w:val="86"/>
              </w:numPr>
              <w:jc w:val="both"/>
            </w:pPr>
            <w:r>
              <w:t>návaznost na ŠVP</w:t>
            </w:r>
          </w:p>
          <w:p w:rsidR="00262ACC" w:rsidRDefault="008C0746">
            <w:pPr>
              <w:pStyle w:val="TableContents"/>
              <w:numPr>
                <w:ilvl w:val="0"/>
                <w:numId w:val="86"/>
              </w:numPr>
              <w:jc w:val="both"/>
            </w:pPr>
            <w:r>
              <w:t>pestrost nabídky činností s možností individuálního rozvoje dítěte</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6"/>
              </w:numPr>
              <w:jc w:val="both"/>
            </w:pPr>
            <w:r>
              <w:t>denně</w:t>
            </w:r>
          </w:p>
          <w:p w:rsidR="00262ACC" w:rsidRDefault="008C0746">
            <w:pPr>
              <w:pStyle w:val="TableContents"/>
              <w:numPr>
                <w:ilvl w:val="0"/>
                <w:numId w:val="86"/>
              </w:numPr>
              <w:jc w:val="both"/>
            </w:pPr>
            <w:r>
              <w:t>průběžně</w:t>
            </w:r>
          </w:p>
          <w:p w:rsidR="00262ACC" w:rsidRDefault="008C0746">
            <w:pPr>
              <w:pStyle w:val="TableContents"/>
              <w:numPr>
                <w:ilvl w:val="0"/>
                <w:numId w:val="86"/>
              </w:numPr>
              <w:jc w:val="both"/>
            </w:pPr>
            <w:r>
              <w:t>při ukončení nového integrovaného bloku</w:t>
            </w:r>
          </w:p>
          <w:p w:rsidR="00262ACC" w:rsidRDefault="008C0746">
            <w:pPr>
              <w:pStyle w:val="TableContents"/>
              <w:numPr>
                <w:ilvl w:val="0"/>
                <w:numId w:val="86"/>
              </w:numPr>
              <w:jc w:val="both"/>
            </w:pPr>
            <w:r>
              <w:t>závěrečné hodnocení školního roku</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6"/>
              </w:numPr>
              <w:jc w:val="both"/>
            </w:pPr>
            <w:r>
              <w:t>řízené rozhovory</w:t>
            </w:r>
          </w:p>
          <w:p w:rsidR="00262ACC" w:rsidRDefault="008C0746">
            <w:pPr>
              <w:pStyle w:val="TableContents"/>
              <w:numPr>
                <w:ilvl w:val="0"/>
                <w:numId w:val="86"/>
              </w:numPr>
              <w:jc w:val="both"/>
            </w:pPr>
            <w:r>
              <w:t>pozorování</w:t>
            </w:r>
          </w:p>
          <w:p w:rsidR="00262ACC" w:rsidRDefault="008C0746">
            <w:pPr>
              <w:pStyle w:val="TableContents"/>
              <w:numPr>
                <w:ilvl w:val="0"/>
                <w:numId w:val="86"/>
              </w:numPr>
              <w:jc w:val="both"/>
            </w:pPr>
            <w:r>
              <w:t>hospitace, písemná zpráva</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Kdo</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6"/>
              </w:numPr>
              <w:jc w:val="both"/>
            </w:pPr>
            <w:r>
              <w:t>učitel/</w:t>
            </w:r>
            <w:proofErr w:type="spellStart"/>
            <w:r>
              <w:t>ky</w:t>
            </w:r>
            <w:proofErr w:type="spellEnd"/>
            <w:r>
              <w:t xml:space="preserve"> v jednotlivých třídách</w:t>
            </w:r>
          </w:p>
          <w:p w:rsidR="00262ACC" w:rsidRDefault="008C0746">
            <w:pPr>
              <w:pStyle w:val="TableContents"/>
              <w:numPr>
                <w:ilvl w:val="0"/>
                <w:numId w:val="86"/>
              </w:numPr>
              <w:jc w:val="both"/>
            </w:pPr>
            <w:r>
              <w:t>ředitelka</w:t>
            </w:r>
          </w:p>
          <w:p w:rsidR="00262ACC" w:rsidRDefault="008C0746">
            <w:pPr>
              <w:pStyle w:val="TableContents"/>
              <w:numPr>
                <w:ilvl w:val="0"/>
                <w:numId w:val="86"/>
              </w:numPr>
              <w:jc w:val="both"/>
            </w:pPr>
            <w:r>
              <w:t>rodiče</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7.4 EVALUACE PRŮBĚHUI VZDĚLÁVÁNÍ</w:t>
      </w:r>
    </w:p>
    <w:tbl>
      <w:tblPr>
        <w:tblW w:w="9645" w:type="dxa"/>
        <w:tblLayout w:type="fixed"/>
        <w:tblCellMar>
          <w:left w:w="10" w:type="dxa"/>
          <w:right w:w="10" w:type="dxa"/>
        </w:tblCellMar>
        <w:tblLook w:val="0000" w:firstRow="0" w:lastRow="0" w:firstColumn="0" w:lastColumn="0" w:noHBand="0" w:noVBand="0"/>
      </w:tblPr>
      <w:tblGrid>
        <w:gridCol w:w="1455"/>
        <w:gridCol w:w="8190"/>
      </w:tblGrid>
      <w:tr w:rsidR="00262ACC">
        <w:tblPrEx>
          <w:tblCellMar>
            <w:top w:w="0" w:type="dxa"/>
            <w:bottom w:w="0" w:type="dxa"/>
          </w:tblCellMar>
        </w:tblPrEx>
        <w:tc>
          <w:tcPr>
            <w:tcW w:w="145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9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7"/>
              </w:numPr>
              <w:jc w:val="both"/>
            </w:pPr>
            <w:r>
              <w:t xml:space="preserve">vyhodnotit efektivnost průběhu a výsledku vzdělávání z hlediska používaných norem a metod práce se zaměřením na rozvíjení </w:t>
            </w:r>
            <w:r>
              <w:t>kulturní gramotnosti dětí (předávat dětem kulturní obsah všeho co člověk vytvořil; i dítě je součástí společenského dění, i dítě vytváří společné hodnoty společnosti)</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8"/>
              </w:numPr>
              <w:jc w:val="both"/>
            </w:pPr>
            <w:r>
              <w:t>dle plánu pedagogických rad</w:t>
            </w:r>
          </w:p>
          <w:p w:rsidR="00262ACC" w:rsidRDefault="008C0746">
            <w:pPr>
              <w:pStyle w:val="TableContents"/>
              <w:numPr>
                <w:ilvl w:val="0"/>
                <w:numId w:val="88"/>
              </w:numPr>
              <w:jc w:val="both"/>
            </w:pPr>
            <w:r>
              <w:t>hospitace</w:t>
            </w:r>
          </w:p>
          <w:p w:rsidR="00262ACC" w:rsidRDefault="008C0746">
            <w:pPr>
              <w:pStyle w:val="TableContents"/>
              <w:numPr>
                <w:ilvl w:val="0"/>
                <w:numId w:val="88"/>
              </w:numPr>
              <w:jc w:val="both"/>
            </w:pPr>
            <w:r>
              <w:t>konzultace pedagogů</w:t>
            </w:r>
          </w:p>
          <w:p w:rsidR="00262ACC" w:rsidRDefault="008C0746">
            <w:pPr>
              <w:pStyle w:val="TableContents"/>
              <w:numPr>
                <w:ilvl w:val="0"/>
                <w:numId w:val="88"/>
              </w:numPr>
              <w:jc w:val="both"/>
            </w:pPr>
            <w:r>
              <w:t>sebehodnocení</w:t>
            </w:r>
            <w:r>
              <w:t xml:space="preserve"> dětí</w:t>
            </w:r>
          </w:p>
          <w:p w:rsidR="00262ACC" w:rsidRDefault="008C0746">
            <w:pPr>
              <w:pStyle w:val="TableContents"/>
              <w:numPr>
                <w:ilvl w:val="0"/>
                <w:numId w:val="88"/>
              </w:numPr>
              <w:jc w:val="both"/>
            </w:pPr>
            <w:r>
              <w:lastRenderedPageBreak/>
              <w:t>konzultace s rodiči</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Nástroje</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89"/>
              </w:numPr>
              <w:jc w:val="both"/>
            </w:pPr>
            <w:r>
              <w:t>monitoring</w:t>
            </w:r>
          </w:p>
          <w:p w:rsidR="00262ACC" w:rsidRDefault="008C0746">
            <w:pPr>
              <w:pStyle w:val="TableContents"/>
              <w:numPr>
                <w:ilvl w:val="0"/>
                <w:numId w:val="89"/>
              </w:numPr>
              <w:jc w:val="both"/>
            </w:pPr>
            <w:r>
              <w:t>vzájemné hospitace</w:t>
            </w:r>
          </w:p>
          <w:p w:rsidR="00262ACC" w:rsidRDefault="008C0746">
            <w:pPr>
              <w:pStyle w:val="TableContents"/>
              <w:numPr>
                <w:ilvl w:val="0"/>
                <w:numId w:val="89"/>
              </w:numPr>
              <w:jc w:val="both"/>
            </w:pPr>
            <w:r>
              <w:t>konzultace pedagogů</w:t>
            </w:r>
          </w:p>
          <w:p w:rsidR="00262ACC" w:rsidRDefault="008C0746">
            <w:pPr>
              <w:pStyle w:val="TableContents"/>
              <w:numPr>
                <w:ilvl w:val="0"/>
                <w:numId w:val="89"/>
              </w:numPr>
              <w:jc w:val="both"/>
            </w:pPr>
            <w:r>
              <w:t>sebehodnocení dětí</w:t>
            </w:r>
          </w:p>
          <w:p w:rsidR="00262ACC" w:rsidRDefault="008C0746">
            <w:pPr>
              <w:pStyle w:val="TableContents"/>
              <w:numPr>
                <w:ilvl w:val="0"/>
                <w:numId w:val="89"/>
              </w:numPr>
              <w:jc w:val="both"/>
            </w:pPr>
            <w:r>
              <w:t>konzultace s rodiči</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18"/>
                <w:szCs w:val="18"/>
              </w:rPr>
            </w:pPr>
            <w:r>
              <w:rPr>
                <w:sz w:val="18"/>
                <w:szCs w:val="18"/>
              </w:rPr>
              <w:t>Kdo</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0"/>
              </w:numPr>
              <w:jc w:val="both"/>
            </w:pPr>
            <w:r>
              <w:t>učitel/</w:t>
            </w:r>
            <w:proofErr w:type="spellStart"/>
            <w:r>
              <w:t>ky</w:t>
            </w:r>
            <w:proofErr w:type="spellEnd"/>
          </w:p>
          <w:p w:rsidR="00262ACC" w:rsidRDefault="008C0746">
            <w:pPr>
              <w:pStyle w:val="TableContents"/>
              <w:numPr>
                <w:ilvl w:val="0"/>
                <w:numId w:val="90"/>
              </w:numPr>
              <w:jc w:val="both"/>
            </w:pPr>
            <w:r>
              <w:t>rodiče</w:t>
            </w:r>
          </w:p>
          <w:p w:rsidR="00262ACC" w:rsidRDefault="008C0746">
            <w:pPr>
              <w:pStyle w:val="TableContents"/>
              <w:numPr>
                <w:ilvl w:val="0"/>
                <w:numId w:val="90"/>
              </w:numPr>
              <w:jc w:val="both"/>
            </w:pPr>
            <w:r>
              <w:t>děti</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7.5 EVALUACE VÝSLEDKŮ VZDĚLÁVÁNÍ</w:t>
      </w:r>
    </w:p>
    <w:tbl>
      <w:tblPr>
        <w:tblW w:w="9645" w:type="dxa"/>
        <w:tblLayout w:type="fixed"/>
        <w:tblCellMar>
          <w:left w:w="10" w:type="dxa"/>
          <w:right w:w="10" w:type="dxa"/>
        </w:tblCellMar>
        <w:tblLook w:val="0000" w:firstRow="0" w:lastRow="0" w:firstColumn="0" w:lastColumn="0" w:noHBand="0" w:noVBand="0"/>
      </w:tblPr>
      <w:tblGrid>
        <w:gridCol w:w="1470"/>
        <w:gridCol w:w="8175"/>
      </w:tblGrid>
      <w:tr w:rsidR="00262ACC">
        <w:tblPrEx>
          <w:tblCellMar>
            <w:top w:w="0" w:type="dxa"/>
            <w:bottom w:w="0" w:type="dxa"/>
          </w:tblCellMar>
        </w:tblPrEx>
        <w:tc>
          <w:tcPr>
            <w:tcW w:w="14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7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1"/>
              </w:numPr>
              <w:jc w:val="both"/>
            </w:pPr>
            <w:r>
              <w:t xml:space="preserve">vyhodnotit uplatňování získaných poznatků, znalostí a dovedností </w:t>
            </w:r>
            <w:r>
              <w:t>v praktických činnostech v průběhu dne, u předškolních dětí v rámci přípravy na ZŠ</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2"/>
              </w:numPr>
              <w:jc w:val="both"/>
            </w:pPr>
            <w:r>
              <w:t>denně</w:t>
            </w:r>
          </w:p>
          <w:p w:rsidR="00262ACC" w:rsidRDefault="008C0746">
            <w:pPr>
              <w:pStyle w:val="TableContents"/>
              <w:numPr>
                <w:ilvl w:val="0"/>
                <w:numId w:val="92"/>
              </w:numPr>
              <w:jc w:val="both"/>
            </w:pPr>
            <w:r>
              <w:t>hodnocení integrovaných bloků</w:t>
            </w:r>
          </w:p>
          <w:p w:rsidR="00262ACC" w:rsidRDefault="008C0746">
            <w:pPr>
              <w:pStyle w:val="TableContents"/>
              <w:numPr>
                <w:ilvl w:val="0"/>
                <w:numId w:val="92"/>
              </w:numPr>
              <w:jc w:val="both"/>
            </w:pPr>
            <w:r>
              <w:t>průběžně</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3"/>
              </w:numPr>
              <w:jc w:val="both"/>
            </w:pPr>
            <w:r>
              <w:t>pozorování dětí</w:t>
            </w:r>
          </w:p>
          <w:p w:rsidR="00262ACC" w:rsidRDefault="008C0746">
            <w:pPr>
              <w:pStyle w:val="TableContents"/>
              <w:numPr>
                <w:ilvl w:val="0"/>
                <w:numId w:val="93"/>
              </w:numPr>
              <w:jc w:val="both"/>
            </w:pPr>
            <w:r>
              <w:t>hospitace</w:t>
            </w:r>
          </w:p>
          <w:p w:rsidR="00262ACC" w:rsidRDefault="008C0746">
            <w:pPr>
              <w:pStyle w:val="TableContents"/>
              <w:numPr>
                <w:ilvl w:val="0"/>
                <w:numId w:val="93"/>
              </w:numPr>
              <w:jc w:val="both"/>
            </w:pPr>
            <w:r>
              <w:t>komunitní kruh</w:t>
            </w:r>
          </w:p>
          <w:p w:rsidR="00262ACC" w:rsidRDefault="008C0746">
            <w:pPr>
              <w:pStyle w:val="TableContents"/>
              <w:numPr>
                <w:ilvl w:val="0"/>
                <w:numId w:val="93"/>
              </w:numPr>
              <w:jc w:val="both"/>
            </w:pPr>
            <w:r>
              <w:t>sebehodnocení dětí</w:t>
            </w:r>
          </w:p>
          <w:p w:rsidR="00262ACC" w:rsidRDefault="008C0746">
            <w:pPr>
              <w:pStyle w:val="TableContents"/>
              <w:numPr>
                <w:ilvl w:val="0"/>
                <w:numId w:val="93"/>
              </w:numPr>
              <w:jc w:val="both"/>
            </w:pPr>
            <w:r>
              <w:t>konzultace s rodiči</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Kdo</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4"/>
              </w:numPr>
              <w:jc w:val="both"/>
            </w:pPr>
            <w:r>
              <w:t>učitel/</w:t>
            </w:r>
            <w:proofErr w:type="spellStart"/>
            <w:r>
              <w:t>ky</w:t>
            </w:r>
            <w:proofErr w:type="spellEnd"/>
          </w:p>
          <w:p w:rsidR="00262ACC" w:rsidRDefault="008C0746">
            <w:pPr>
              <w:pStyle w:val="TableContents"/>
              <w:numPr>
                <w:ilvl w:val="0"/>
                <w:numId w:val="94"/>
              </w:numPr>
              <w:jc w:val="both"/>
            </w:pPr>
            <w:r>
              <w:t>ředitelka</w:t>
            </w:r>
          </w:p>
          <w:p w:rsidR="00262ACC" w:rsidRDefault="008C0746">
            <w:pPr>
              <w:pStyle w:val="TableContents"/>
              <w:numPr>
                <w:ilvl w:val="0"/>
                <w:numId w:val="94"/>
              </w:numPr>
              <w:jc w:val="both"/>
            </w:pPr>
            <w:r>
              <w:t>rodiče</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7.6 EVALUACE HODNOCENÍ VZDĚLÁVÁNÍ</w:t>
      </w:r>
    </w:p>
    <w:tbl>
      <w:tblPr>
        <w:tblW w:w="9645" w:type="dxa"/>
        <w:tblLayout w:type="fixed"/>
        <w:tblCellMar>
          <w:left w:w="10" w:type="dxa"/>
          <w:right w:w="10" w:type="dxa"/>
        </w:tblCellMar>
        <w:tblLook w:val="0000" w:firstRow="0" w:lastRow="0" w:firstColumn="0" w:lastColumn="0" w:noHBand="0" w:noVBand="0"/>
      </w:tblPr>
      <w:tblGrid>
        <w:gridCol w:w="1470"/>
        <w:gridCol w:w="8175"/>
      </w:tblGrid>
      <w:tr w:rsidR="00262ACC">
        <w:tblPrEx>
          <w:tblCellMar>
            <w:top w:w="0" w:type="dxa"/>
            <w:bottom w:w="0" w:type="dxa"/>
          </w:tblCellMar>
        </w:tblPrEx>
        <w:tc>
          <w:tcPr>
            <w:tcW w:w="14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7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5"/>
              </w:numPr>
              <w:jc w:val="both"/>
            </w:pPr>
            <w:r>
              <w:t>hodnotit individuální vývojové pokroky u dětí vzhledem k jejich individuálním možnostem s ohledem na vliv prostředí MŠ a rodiny</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6"/>
              </w:numPr>
              <w:jc w:val="both"/>
            </w:pPr>
            <w:r>
              <w:t>průběžně</w:t>
            </w:r>
          </w:p>
          <w:p w:rsidR="00262ACC" w:rsidRDefault="008C0746">
            <w:pPr>
              <w:pStyle w:val="TableContents"/>
              <w:numPr>
                <w:ilvl w:val="0"/>
                <w:numId w:val="96"/>
              </w:numPr>
              <w:jc w:val="both"/>
            </w:pPr>
            <w:r>
              <w:t>dle situace a potřeby</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7"/>
              </w:numPr>
              <w:jc w:val="both"/>
            </w:pPr>
            <w:r>
              <w:t xml:space="preserve">cílené </w:t>
            </w:r>
            <w:r>
              <w:t>pozorování</w:t>
            </w:r>
          </w:p>
          <w:p w:rsidR="00262ACC" w:rsidRDefault="008C0746">
            <w:pPr>
              <w:pStyle w:val="TableContents"/>
              <w:numPr>
                <w:ilvl w:val="0"/>
                <w:numId w:val="97"/>
              </w:numPr>
              <w:jc w:val="both"/>
            </w:pPr>
            <w:r>
              <w:t>konzultace s rodiči</w:t>
            </w:r>
          </w:p>
          <w:p w:rsidR="00262ACC" w:rsidRDefault="008C0746">
            <w:pPr>
              <w:pStyle w:val="TableContents"/>
              <w:numPr>
                <w:ilvl w:val="0"/>
                <w:numId w:val="97"/>
              </w:numPr>
              <w:jc w:val="both"/>
            </w:pPr>
            <w:r>
              <w:t>konzultace učitelek</w:t>
            </w:r>
          </w:p>
          <w:p w:rsidR="00262ACC" w:rsidRDefault="008C0746">
            <w:pPr>
              <w:pStyle w:val="TableContents"/>
              <w:numPr>
                <w:ilvl w:val="0"/>
                <w:numId w:val="97"/>
              </w:numPr>
              <w:jc w:val="both"/>
            </w:pPr>
            <w:r>
              <w:t>vedení portfolia</w:t>
            </w:r>
          </w:p>
          <w:p w:rsidR="00262ACC" w:rsidRDefault="008C0746">
            <w:pPr>
              <w:pStyle w:val="TableContents"/>
              <w:numPr>
                <w:ilvl w:val="0"/>
                <w:numId w:val="97"/>
              </w:numPr>
              <w:jc w:val="both"/>
            </w:pPr>
            <w:r>
              <w:t>dětské záznamy grafické i písemné</w:t>
            </w:r>
          </w:p>
          <w:p w:rsidR="00262ACC" w:rsidRDefault="008C0746">
            <w:pPr>
              <w:pStyle w:val="TableContents"/>
              <w:numPr>
                <w:ilvl w:val="0"/>
                <w:numId w:val="97"/>
              </w:numPr>
              <w:jc w:val="both"/>
            </w:pPr>
            <w:r>
              <w:t>dětské výtvarné práce</w:t>
            </w:r>
          </w:p>
          <w:p w:rsidR="00262ACC" w:rsidRDefault="008C0746">
            <w:pPr>
              <w:pStyle w:val="TableContents"/>
              <w:numPr>
                <w:ilvl w:val="0"/>
                <w:numId w:val="97"/>
              </w:numPr>
              <w:jc w:val="both"/>
            </w:pPr>
            <w:r>
              <w:t>konzultace s odborníky z oblasti psychologie, logopedie...</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Kdo</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8"/>
              </w:numPr>
              <w:jc w:val="both"/>
            </w:pPr>
            <w:r>
              <w:t>učitel/</w:t>
            </w:r>
            <w:proofErr w:type="spellStart"/>
            <w:r>
              <w:t>ky</w:t>
            </w:r>
            <w:proofErr w:type="spellEnd"/>
          </w:p>
        </w:tc>
      </w:tr>
    </w:tbl>
    <w:p w:rsidR="00262ACC" w:rsidRDefault="008C0746">
      <w:pPr>
        <w:pStyle w:val="Standard"/>
        <w:spacing w:line="360" w:lineRule="auto"/>
        <w:jc w:val="both"/>
      </w:pPr>
      <w:r>
        <w:rPr>
          <w:rFonts w:cs="Times New Roman"/>
          <w:color w:val="00CC00"/>
          <w:sz w:val="28"/>
          <w:szCs w:val="28"/>
        </w:rPr>
        <w:t>7.7 EVALUACE VĚCNÝCH PODMÍNEK</w:t>
      </w:r>
    </w:p>
    <w:tbl>
      <w:tblPr>
        <w:tblW w:w="9645" w:type="dxa"/>
        <w:tblLayout w:type="fixed"/>
        <w:tblCellMar>
          <w:left w:w="10" w:type="dxa"/>
          <w:right w:w="10" w:type="dxa"/>
        </w:tblCellMar>
        <w:tblLook w:val="0000" w:firstRow="0" w:lastRow="0" w:firstColumn="0" w:lastColumn="0" w:noHBand="0" w:noVBand="0"/>
      </w:tblPr>
      <w:tblGrid>
        <w:gridCol w:w="1455"/>
        <w:gridCol w:w="8190"/>
      </w:tblGrid>
      <w:tr w:rsidR="00262ACC">
        <w:tblPrEx>
          <w:tblCellMar>
            <w:top w:w="0" w:type="dxa"/>
            <w:bottom w:w="0" w:type="dxa"/>
          </w:tblCellMar>
        </w:tblPrEx>
        <w:tc>
          <w:tcPr>
            <w:tcW w:w="145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9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99"/>
              </w:numPr>
              <w:jc w:val="both"/>
            </w:pPr>
            <w:r>
              <w:t xml:space="preserve">zhodnotit materiální </w:t>
            </w:r>
            <w:r>
              <w:t>podmínky školy ve vztahu k naplňování záměrů ŠVP</w:t>
            </w:r>
          </w:p>
          <w:p w:rsidR="00262ACC" w:rsidRDefault="008C0746">
            <w:pPr>
              <w:pStyle w:val="TableContents"/>
              <w:numPr>
                <w:ilvl w:val="0"/>
                <w:numId w:val="99"/>
              </w:numPr>
              <w:jc w:val="both"/>
            </w:pPr>
            <w:r>
              <w:lastRenderedPageBreak/>
              <w:t>budova a její technický stav</w:t>
            </w:r>
          </w:p>
          <w:p w:rsidR="00262ACC" w:rsidRDefault="008C0746">
            <w:pPr>
              <w:pStyle w:val="TableContents"/>
              <w:numPr>
                <w:ilvl w:val="0"/>
                <w:numId w:val="99"/>
              </w:numPr>
              <w:jc w:val="both"/>
            </w:pPr>
            <w:r>
              <w:t>vybavení interiéru školy</w:t>
            </w:r>
          </w:p>
          <w:p w:rsidR="00262ACC" w:rsidRDefault="008C0746">
            <w:pPr>
              <w:pStyle w:val="TableContents"/>
              <w:numPr>
                <w:ilvl w:val="0"/>
                <w:numId w:val="99"/>
              </w:numPr>
              <w:jc w:val="both"/>
            </w:pPr>
            <w:r>
              <w:t>školní zahrada, prostor pro pohybové aktivity dětí</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Časové rozvržení</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0"/>
              </w:numPr>
              <w:jc w:val="both"/>
            </w:pPr>
            <w:r>
              <w:t>leden až červen</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1"/>
              </w:numPr>
              <w:jc w:val="both"/>
            </w:pPr>
            <w:r>
              <w:t>pozorování</w:t>
            </w:r>
          </w:p>
          <w:p w:rsidR="00262ACC" w:rsidRDefault="008C0746">
            <w:pPr>
              <w:pStyle w:val="TableContents"/>
              <w:numPr>
                <w:ilvl w:val="0"/>
                <w:numId w:val="101"/>
              </w:numPr>
              <w:jc w:val="both"/>
            </w:pPr>
            <w:r>
              <w:t>rozhovory</w:t>
            </w:r>
          </w:p>
          <w:p w:rsidR="00262ACC" w:rsidRDefault="008C0746">
            <w:pPr>
              <w:pStyle w:val="TableContents"/>
              <w:numPr>
                <w:ilvl w:val="0"/>
                <w:numId w:val="101"/>
              </w:numPr>
              <w:jc w:val="both"/>
            </w:pPr>
            <w:r>
              <w:t>kontrola</w:t>
            </w:r>
          </w:p>
          <w:p w:rsidR="00262ACC" w:rsidRDefault="008C0746">
            <w:pPr>
              <w:pStyle w:val="TableContents"/>
              <w:numPr>
                <w:ilvl w:val="0"/>
                <w:numId w:val="101"/>
              </w:numPr>
              <w:jc w:val="both"/>
            </w:pPr>
            <w:r>
              <w:t>hospitace</w:t>
            </w:r>
          </w:p>
          <w:p w:rsidR="00262ACC" w:rsidRDefault="008C0746">
            <w:pPr>
              <w:pStyle w:val="TableContents"/>
              <w:numPr>
                <w:ilvl w:val="0"/>
                <w:numId w:val="101"/>
              </w:numPr>
              <w:jc w:val="both"/>
            </w:pPr>
            <w:r>
              <w:t>konzultace</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kdo</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2"/>
              </w:numPr>
              <w:jc w:val="both"/>
            </w:pPr>
            <w:r>
              <w:t>ředitelka</w:t>
            </w:r>
          </w:p>
          <w:p w:rsidR="00262ACC" w:rsidRDefault="008C0746">
            <w:pPr>
              <w:pStyle w:val="TableContents"/>
              <w:numPr>
                <w:ilvl w:val="0"/>
                <w:numId w:val="102"/>
              </w:numPr>
              <w:jc w:val="both"/>
            </w:pPr>
            <w:r>
              <w:t>zástupkyně ředitelky</w:t>
            </w:r>
          </w:p>
          <w:p w:rsidR="00262ACC" w:rsidRDefault="008C0746">
            <w:pPr>
              <w:pStyle w:val="TableContents"/>
              <w:numPr>
                <w:ilvl w:val="0"/>
                <w:numId w:val="102"/>
              </w:numPr>
              <w:jc w:val="both"/>
            </w:pPr>
            <w:r>
              <w:t>učitel/</w:t>
            </w:r>
            <w:proofErr w:type="spellStart"/>
            <w:r>
              <w:t>ky</w:t>
            </w:r>
            <w:proofErr w:type="spellEnd"/>
          </w:p>
          <w:p w:rsidR="00262ACC" w:rsidRDefault="008C0746">
            <w:pPr>
              <w:pStyle w:val="TableContents"/>
              <w:numPr>
                <w:ilvl w:val="0"/>
                <w:numId w:val="102"/>
              </w:numPr>
              <w:jc w:val="both"/>
            </w:pPr>
            <w:r>
              <w:t>rodiče</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7.8 EVALUACE PSYCHOSOCIÁLNÍCH PODMÍNEK</w:t>
      </w:r>
    </w:p>
    <w:tbl>
      <w:tblPr>
        <w:tblW w:w="9645" w:type="dxa"/>
        <w:tblLayout w:type="fixed"/>
        <w:tblCellMar>
          <w:left w:w="10" w:type="dxa"/>
          <w:right w:w="10" w:type="dxa"/>
        </w:tblCellMar>
        <w:tblLook w:val="0000" w:firstRow="0" w:lastRow="0" w:firstColumn="0" w:lastColumn="0" w:noHBand="0" w:noVBand="0"/>
      </w:tblPr>
      <w:tblGrid>
        <w:gridCol w:w="1470"/>
        <w:gridCol w:w="8175"/>
      </w:tblGrid>
      <w:tr w:rsidR="00262ACC">
        <w:tblPrEx>
          <w:tblCellMar>
            <w:top w:w="0" w:type="dxa"/>
            <w:bottom w:w="0" w:type="dxa"/>
          </w:tblCellMar>
        </w:tblPrEx>
        <w:tc>
          <w:tcPr>
            <w:tcW w:w="14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7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3"/>
              </w:numPr>
              <w:jc w:val="both"/>
            </w:pPr>
            <w:r>
              <w:t>zhodnotit vztahy ve třídě – heterogenní skupina, klima třídy, klima školy: úspěšnost adaptačního procesu</w:t>
            </w:r>
          </w:p>
          <w:p w:rsidR="00262ACC" w:rsidRDefault="008C0746">
            <w:pPr>
              <w:pStyle w:val="TableContents"/>
              <w:numPr>
                <w:ilvl w:val="0"/>
                <w:numId w:val="103"/>
              </w:numPr>
              <w:jc w:val="both"/>
            </w:pPr>
            <w:r>
              <w:t xml:space="preserve">genderové role ve třídě (záměrné změny předpokládaného </w:t>
            </w:r>
            <w:r>
              <w:t>chování od osoby na základě jejího genderu – mužské genderové role a ženské genderové role)</w:t>
            </w:r>
          </w:p>
          <w:p w:rsidR="00262ACC" w:rsidRDefault="008C0746">
            <w:pPr>
              <w:pStyle w:val="TableContents"/>
              <w:numPr>
                <w:ilvl w:val="0"/>
                <w:numId w:val="103"/>
              </w:numPr>
              <w:jc w:val="both"/>
            </w:pPr>
            <w:r>
              <w:t>prostorové uspořádání třídy, herny vzhledem k zajištění soukromí dětí a jejich bezpečnosti</w:t>
            </w:r>
          </w:p>
          <w:p w:rsidR="00262ACC" w:rsidRDefault="008C0746">
            <w:pPr>
              <w:pStyle w:val="TableContents"/>
              <w:numPr>
                <w:ilvl w:val="0"/>
                <w:numId w:val="103"/>
              </w:numPr>
              <w:jc w:val="both"/>
            </w:pPr>
            <w:r>
              <w:t>vyváženost spontánních a řízených činností</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4"/>
              </w:numPr>
              <w:jc w:val="both"/>
            </w:pPr>
            <w:r>
              <w:t>leden, červ</w:t>
            </w:r>
            <w:r>
              <w:t>en</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5"/>
              </w:numPr>
              <w:jc w:val="both"/>
            </w:pPr>
            <w:r>
              <w:t>pozorování, rozhovory</w:t>
            </w:r>
          </w:p>
          <w:p w:rsidR="00262ACC" w:rsidRDefault="008C0746">
            <w:pPr>
              <w:pStyle w:val="TableContents"/>
              <w:numPr>
                <w:ilvl w:val="0"/>
                <w:numId w:val="105"/>
              </w:numPr>
              <w:jc w:val="both"/>
            </w:pPr>
            <w:r>
              <w:t>kontrola, hospitace</w:t>
            </w:r>
          </w:p>
          <w:p w:rsidR="00262ACC" w:rsidRDefault="008C0746">
            <w:pPr>
              <w:pStyle w:val="TableContents"/>
              <w:numPr>
                <w:ilvl w:val="0"/>
                <w:numId w:val="105"/>
              </w:numPr>
              <w:jc w:val="both"/>
            </w:pPr>
            <w:r>
              <w:t>konzultace</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Kdo:</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6"/>
              </w:numPr>
              <w:jc w:val="both"/>
            </w:pPr>
            <w:r>
              <w:t>Ředitelka</w:t>
            </w:r>
          </w:p>
          <w:p w:rsidR="00262ACC" w:rsidRDefault="008C0746">
            <w:pPr>
              <w:pStyle w:val="TableContents"/>
              <w:numPr>
                <w:ilvl w:val="0"/>
                <w:numId w:val="106"/>
              </w:numPr>
              <w:jc w:val="both"/>
            </w:pPr>
            <w:r>
              <w:t>zástupkyně ředitelky</w:t>
            </w:r>
          </w:p>
          <w:p w:rsidR="00262ACC" w:rsidRDefault="008C0746">
            <w:pPr>
              <w:pStyle w:val="TableContents"/>
              <w:numPr>
                <w:ilvl w:val="0"/>
                <w:numId w:val="106"/>
              </w:numPr>
              <w:jc w:val="both"/>
            </w:pPr>
            <w:r>
              <w:t>učitel/</w:t>
            </w:r>
            <w:proofErr w:type="spellStart"/>
            <w:r>
              <w:t>ky</w:t>
            </w:r>
            <w:proofErr w:type="spellEnd"/>
          </w:p>
          <w:p w:rsidR="00262ACC" w:rsidRDefault="008C0746">
            <w:pPr>
              <w:pStyle w:val="TableContents"/>
              <w:numPr>
                <w:ilvl w:val="0"/>
                <w:numId w:val="106"/>
              </w:numPr>
              <w:jc w:val="both"/>
            </w:pPr>
            <w:r>
              <w:t>rodiče</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7.9 EVALUACE ŘÍZENÍ ŠKOLY</w:t>
      </w:r>
    </w:p>
    <w:tbl>
      <w:tblPr>
        <w:tblW w:w="9645" w:type="dxa"/>
        <w:tblLayout w:type="fixed"/>
        <w:tblCellMar>
          <w:left w:w="10" w:type="dxa"/>
          <w:right w:w="10" w:type="dxa"/>
        </w:tblCellMar>
        <w:tblLook w:val="0000" w:firstRow="0" w:lastRow="0" w:firstColumn="0" w:lastColumn="0" w:noHBand="0" w:noVBand="0"/>
      </w:tblPr>
      <w:tblGrid>
        <w:gridCol w:w="1455"/>
        <w:gridCol w:w="8190"/>
      </w:tblGrid>
      <w:tr w:rsidR="00262ACC">
        <w:tblPrEx>
          <w:tblCellMar>
            <w:top w:w="0" w:type="dxa"/>
            <w:bottom w:w="0" w:type="dxa"/>
          </w:tblCellMar>
        </w:tblPrEx>
        <w:tc>
          <w:tcPr>
            <w:tcW w:w="145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9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7"/>
              </w:numPr>
              <w:jc w:val="both"/>
            </w:pPr>
            <w:r>
              <w:t>zhodnocení kontrolního systému vedení školy</w:t>
            </w:r>
          </w:p>
          <w:p w:rsidR="00262ACC" w:rsidRDefault="008C0746">
            <w:pPr>
              <w:pStyle w:val="TableContents"/>
              <w:numPr>
                <w:ilvl w:val="0"/>
                <w:numId w:val="107"/>
              </w:numPr>
              <w:jc w:val="both"/>
            </w:pPr>
            <w:r>
              <w:t>inovace náplní práce, vymezení kompetencí a povinností</w:t>
            </w:r>
          </w:p>
          <w:p w:rsidR="00262ACC" w:rsidRDefault="008C0746">
            <w:pPr>
              <w:pStyle w:val="TableContents"/>
              <w:numPr>
                <w:ilvl w:val="0"/>
                <w:numId w:val="107"/>
              </w:numPr>
              <w:jc w:val="both"/>
            </w:pPr>
            <w:r>
              <w:t xml:space="preserve">organizace ve </w:t>
            </w:r>
            <w:proofErr w:type="gramStart"/>
            <w:r>
              <w:t>škole )bezpečnost</w:t>
            </w:r>
            <w:proofErr w:type="gramEnd"/>
            <w:r>
              <w:t xml:space="preserve"> dětí, organizační zajištění)</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8"/>
              </w:numPr>
              <w:jc w:val="both"/>
            </w:pPr>
            <w:r>
              <w:t>průběžně</w:t>
            </w:r>
          </w:p>
          <w:p w:rsidR="00262ACC" w:rsidRDefault="008C0746">
            <w:pPr>
              <w:pStyle w:val="TableContents"/>
              <w:numPr>
                <w:ilvl w:val="0"/>
                <w:numId w:val="108"/>
              </w:numPr>
              <w:jc w:val="both"/>
            </w:pPr>
            <w:r>
              <w:t>leden, červen</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8"/>
              </w:numPr>
              <w:jc w:val="both"/>
            </w:pPr>
            <w:r>
              <w:t>monitoring</w:t>
            </w:r>
          </w:p>
          <w:p w:rsidR="00262ACC" w:rsidRDefault="008C0746">
            <w:pPr>
              <w:pStyle w:val="TableContents"/>
              <w:numPr>
                <w:ilvl w:val="0"/>
                <w:numId w:val="108"/>
              </w:numPr>
              <w:jc w:val="both"/>
            </w:pPr>
            <w:r>
              <w:t>rozhovory</w:t>
            </w:r>
          </w:p>
          <w:p w:rsidR="00262ACC" w:rsidRDefault="008C0746">
            <w:pPr>
              <w:pStyle w:val="TableContents"/>
              <w:numPr>
                <w:ilvl w:val="0"/>
                <w:numId w:val="108"/>
              </w:numPr>
              <w:jc w:val="both"/>
            </w:pPr>
            <w:r>
              <w:t>záznamy z pedagogických rad a provozních porad</w:t>
            </w:r>
          </w:p>
          <w:p w:rsidR="00262ACC" w:rsidRDefault="008C0746">
            <w:pPr>
              <w:pStyle w:val="TableContents"/>
              <w:numPr>
                <w:ilvl w:val="0"/>
                <w:numId w:val="108"/>
              </w:numPr>
              <w:jc w:val="both"/>
            </w:pPr>
            <w:r>
              <w:t>záznamy z kontrolních činností</w:t>
            </w:r>
          </w:p>
          <w:p w:rsidR="00262ACC" w:rsidRDefault="008C0746">
            <w:pPr>
              <w:pStyle w:val="TableContents"/>
              <w:numPr>
                <w:ilvl w:val="0"/>
                <w:numId w:val="108"/>
              </w:numPr>
              <w:jc w:val="both"/>
            </w:pPr>
            <w:r>
              <w:lastRenderedPageBreak/>
              <w:t>zprávy z kontrolních orgánů</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Kdo</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09"/>
              </w:numPr>
              <w:jc w:val="both"/>
            </w:pPr>
            <w:r>
              <w:t>ředitelka</w:t>
            </w:r>
          </w:p>
          <w:p w:rsidR="00262ACC" w:rsidRDefault="008C0746">
            <w:pPr>
              <w:pStyle w:val="TableContents"/>
              <w:numPr>
                <w:ilvl w:val="0"/>
                <w:numId w:val="109"/>
              </w:numPr>
              <w:jc w:val="both"/>
            </w:pPr>
            <w:r>
              <w:t>zástupkyně ředitelky</w:t>
            </w:r>
          </w:p>
          <w:p w:rsidR="00262ACC" w:rsidRDefault="008C0746">
            <w:pPr>
              <w:pStyle w:val="TableContents"/>
              <w:numPr>
                <w:ilvl w:val="0"/>
                <w:numId w:val="109"/>
              </w:numPr>
              <w:jc w:val="both"/>
            </w:pPr>
            <w:r>
              <w:t>vedoucí školní jídelny</w:t>
            </w:r>
          </w:p>
          <w:p w:rsidR="00262ACC" w:rsidRDefault="008C0746">
            <w:pPr>
              <w:pStyle w:val="TableContents"/>
              <w:numPr>
                <w:ilvl w:val="0"/>
                <w:numId w:val="109"/>
              </w:numPr>
              <w:jc w:val="both"/>
            </w:pPr>
            <w:r>
              <w:t>ekonomka školy</w:t>
            </w:r>
          </w:p>
          <w:p w:rsidR="00262ACC" w:rsidRDefault="008C0746">
            <w:pPr>
              <w:pStyle w:val="TableContents"/>
              <w:numPr>
                <w:ilvl w:val="0"/>
                <w:numId w:val="109"/>
              </w:numPr>
              <w:jc w:val="both"/>
            </w:pPr>
            <w:r>
              <w:t>školnice</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7.10 EVALUACE PERSONÁLNÍCH PODMÍNEK</w:t>
      </w:r>
    </w:p>
    <w:tbl>
      <w:tblPr>
        <w:tblW w:w="9645" w:type="dxa"/>
        <w:tblLayout w:type="fixed"/>
        <w:tblCellMar>
          <w:left w:w="10" w:type="dxa"/>
          <w:right w:w="10" w:type="dxa"/>
        </w:tblCellMar>
        <w:tblLook w:val="0000" w:firstRow="0" w:lastRow="0" w:firstColumn="0" w:lastColumn="0" w:noHBand="0" w:noVBand="0"/>
      </w:tblPr>
      <w:tblGrid>
        <w:gridCol w:w="1440"/>
        <w:gridCol w:w="8205"/>
      </w:tblGrid>
      <w:tr w:rsidR="00262ACC">
        <w:tblPrEx>
          <w:tblCellMar>
            <w:top w:w="0" w:type="dxa"/>
            <w:bottom w:w="0" w:type="dxa"/>
          </w:tblCellMar>
        </w:tblPrEx>
        <w:tc>
          <w:tcPr>
            <w:tcW w:w="144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20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0"/>
              </w:numPr>
              <w:jc w:val="both"/>
            </w:pPr>
            <w:r>
              <w:t>využívat akreditovaných vzdělávacích institucí ve vztahu k cílům ŠVP a k naplňování koncepčních záměrů</w:t>
            </w:r>
          </w:p>
          <w:p w:rsidR="00262ACC" w:rsidRDefault="008C0746">
            <w:pPr>
              <w:pStyle w:val="TableContents"/>
              <w:numPr>
                <w:ilvl w:val="0"/>
                <w:numId w:val="110"/>
              </w:numPr>
              <w:jc w:val="both"/>
            </w:pPr>
            <w:r>
              <w:t xml:space="preserve">efektivita předávání a následné využití </w:t>
            </w:r>
            <w:r>
              <w:t>poznatků z akreditovaných vzdělávacích institucí v rámci TVP</w:t>
            </w:r>
          </w:p>
          <w:p w:rsidR="00262ACC" w:rsidRDefault="008C0746">
            <w:pPr>
              <w:pStyle w:val="TableContents"/>
              <w:numPr>
                <w:ilvl w:val="0"/>
                <w:numId w:val="110"/>
              </w:numPr>
              <w:jc w:val="both"/>
            </w:pPr>
            <w:r>
              <w:t>efektivita personálního zabezpečení mateřské školy a školní jídelny</w:t>
            </w:r>
          </w:p>
        </w:tc>
      </w:tr>
      <w:tr w:rsidR="00262ACC">
        <w:tblPrEx>
          <w:tblCellMar>
            <w:top w:w="0" w:type="dxa"/>
            <w:bottom w:w="0" w:type="dxa"/>
          </w:tblCellMar>
        </w:tblPrEx>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20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1"/>
              </w:numPr>
              <w:jc w:val="both"/>
            </w:pPr>
            <w:r>
              <w:t>leden, červen</w:t>
            </w:r>
          </w:p>
        </w:tc>
      </w:tr>
      <w:tr w:rsidR="00262ACC">
        <w:tblPrEx>
          <w:tblCellMar>
            <w:top w:w="0" w:type="dxa"/>
            <w:bottom w:w="0" w:type="dxa"/>
          </w:tblCellMar>
        </w:tblPrEx>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pPr>
            <w:r>
              <w:t>nástroje</w:t>
            </w:r>
          </w:p>
        </w:tc>
        <w:tc>
          <w:tcPr>
            <w:tcW w:w="820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2"/>
              </w:numPr>
              <w:jc w:val="both"/>
            </w:pPr>
            <w:r>
              <w:t>průběžné vzdělávání pedagogických pracovníků</w:t>
            </w:r>
          </w:p>
          <w:p w:rsidR="00262ACC" w:rsidRDefault="008C0746">
            <w:pPr>
              <w:pStyle w:val="TableContents"/>
              <w:numPr>
                <w:ilvl w:val="0"/>
                <w:numId w:val="112"/>
              </w:numPr>
              <w:jc w:val="both"/>
            </w:pPr>
            <w:r>
              <w:t>kontrolní činnost</w:t>
            </w:r>
          </w:p>
          <w:p w:rsidR="00262ACC" w:rsidRDefault="008C0746">
            <w:pPr>
              <w:pStyle w:val="TableContents"/>
              <w:numPr>
                <w:ilvl w:val="0"/>
                <w:numId w:val="112"/>
              </w:numPr>
              <w:jc w:val="both"/>
            </w:pPr>
            <w:r>
              <w:t>hospitace</w:t>
            </w:r>
          </w:p>
          <w:p w:rsidR="00262ACC" w:rsidRDefault="008C0746">
            <w:pPr>
              <w:pStyle w:val="TableContents"/>
              <w:numPr>
                <w:ilvl w:val="0"/>
                <w:numId w:val="112"/>
              </w:numPr>
              <w:jc w:val="both"/>
            </w:pPr>
            <w:r>
              <w:t xml:space="preserve">pedagogické </w:t>
            </w:r>
            <w:r>
              <w:t>rady a provozní porady</w:t>
            </w:r>
          </w:p>
        </w:tc>
      </w:tr>
      <w:tr w:rsidR="00262ACC">
        <w:tblPrEx>
          <w:tblCellMar>
            <w:top w:w="0" w:type="dxa"/>
            <w:bottom w:w="0" w:type="dxa"/>
          </w:tblCellMar>
        </w:tblPrEx>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Kdo</w:t>
            </w:r>
          </w:p>
        </w:tc>
        <w:tc>
          <w:tcPr>
            <w:tcW w:w="820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3"/>
              </w:numPr>
              <w:jc w:val="both"/>
            </w:pPr>
            <w:r>
              <w:t>ředitelka</w:t>
            </w:r>
          </w:p>
          <w:p w:rsidR="00262ACC" w:rsidRDefault="008C0746">
            <w:pPr>
              <w:pStyle w:val="TableContents"/>
              <w:numPr>
                <w:ilvl w:val="0"/>
                <w:numId w:val="113"/>
              </w:numPr>
              <w:jc w:val="both"/>
            </w:pPr>
            <w:r>
              <w:t>zástupkyně ředitelky</w:t>
            </w:r>
          </w:p>
          <w:p w:rsidR="00262ACC" w:rsidRDefault="008C0746">
            <w:pPr>
              <w:pStyle w:val="TableContents"/>
              <w:numPr>
                <w:ilvl w:val="0"/>
                <w:numId w:val="113"/>
              </w:numPr>
              <w:jc w:val="both"/>
            </w:pPr>
            <w:r>
              <w:t>vedoucí školní jídelny</w:t>
            </w:r>
          </w:p>
          <w:p w:rsidR="00262ACC" w:rsidRDefault="008C0746">
            <w:pPr>
              <w:pStyle w:val="TableContents"/>
              <w:numPr>
                <w:ilvl w:val="0"/>
                <w:numId w:val="113"/>
              </w:numPr>
              <w:jc w:val="both"/>
            </w:pPr>
            <w:r>
              <w:t>školnice dle stanovených kompetencí</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7.11 EVALUACE ORGANIZAČNÍCH PODMÍNEK ŠKOLY</w:t>
      </w:r>
    </w:p>
    <w:tbl>
      <w:tblPr>
        <w:tblW w:w="9645" w:type="dxa"/>
        <w:tblLayout w:type="fixed"/>
        <w:tblCellMar>
          <w:left w:w="10" w:type="dxa"/>
          <w:right w:w="10" w:type="dxa"/>
        </w:tblCellMar>
        <w:tblLook w:val="0000" w:firstRow="0" w:lastRow="0" w:firstColumn="0" w:lastColumn="0" w:noHBand="0" w:noVBand="0"/>
      </w:tblPr>
      <w:tblGrid>
        <w:gridCol w:w="1440"/>
        <w:gridCol w:w="8205"/>
      </w:tblGrid>
      <w:tr w:rsidR="00262ACC">
        <w:tblPrEx>
          <w:tblCellMar>
            <w:top w:w="0" w:type="dxa"/>
            <w:bottom w:w="0" w:type="dxa"/>
          </w:tblCellMar>
        </w:tblPrEx>
        <w:tc>
          <w:tcPr>
            <w:tcW w:w="144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20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4"/>
              </w:numPr>
              <w:jc w:val="both"/>
            </w:pPr>
            <w:r>
              <w:t xml:space="preserve">zhodnotit účelnost a vhodnost organizace a režimového uspořádání ve vztahu k naplňování </w:t>
            </w:r>
            <w:r>
              <w:t>záměrů a cílů ŠVP a TVP</w:t>
            </w:r>
          </w:p>
        </w:tc>
      </w:tr>
      <w:tr w:rsidR="00262ACC">
        <w:tblPrEx>
          <w:tblCellMar>
            <w:top w:w="0" w:type="dxa"/>
            <w:bottom w:w="0" w:type="dxa"/>
          </w:tblCellMar>
        </w:tblPrEx>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20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5"/>
              </w:numPr>
              <w:jc w:val="both"/>
            </w:pPr>
            <w:r>
              <w:t>leden, červen</w:t>
            </w:r>
          </w:p>
        </w:tc>
      </w:tr>
      <w:tr w:rsidR="00262ACC">
        <w:tblPrEx>
          <w:tblCellMar>
            <w:top w:w="0" w:type="dxa"/>
            <w:bottom w:w="0" w:type="dxa"/>
          </w:tblCellMar>
        </w:tblPrEx>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20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6"/>
              </w:numPr>
              <w:jc w:val="both"/>
            </w:pPr>
            <w:r>
              <w:t>monitoring</w:t>
            </w:r>
          </w:p>
          <w:p w:rsidR="00262ACC" w:rsidRDefault="008C0746">
            <w:pPr>
              <w:pStyle w:val="TableContents"/>
              <w:numPr>
                <w:ilvl w:val="0"/>
                <w:numId w:val="116"/>
              </w:numPr>
              <w:jc w:val="both"/>
            </w:pPr>
            <w:r>
              <w:t>hospitace</w:t>
            </w:r>
          </w:p>
          <w:p w:rsidR="00262ACC" w:rsidRDefault="008C0746">
            <w:pPr>
              <w:pStyle w:val="TableContents"/>
              <w:numPr>
                <w:ilvl w:val="0"/>
                <w:numId w:val="116"/>
              </w:numPr>
              <w:jc w:val="both"/>
            </w:pPr>
            <w:r>
              <w:t>kontrolní činnost</w:t>
            </w:r>
          </w:p>
          <w:p w:rsidR="00262ACC" w:rsidRDefault="008C0746">
            <w:pPr>
              <w:pStyle w:val="TableContents"/>
              <w:numPr>
                <w:ilvl w:val="0"/>
                <w:numId w:val="116"/>
              </w:numPr>
              <w:jc w:val="both"/>
            </w:pPr>
            <w:r>
              <w:t>záznamy z pedagogických rad a provozních porad</w:t>
            </w:r>
          </w:p>
          <w:p w:rsidR="00262ACC" w:rsidRDefault="008C0746">
            <w:pPr>
              <w:pStyle w:val="TableContents"/>
              <w:numPr>
                <w:ilvl w:val="0"/>
                <w:numId w:val="116"/>
              </w:numPr>
              <w:jc w:val="both"/>
            </w:pPr>
            <w:r>
              <w:t>konzultace</w:t>
            </w:r>
          </w:p>
        </w:tc>
      </w:tr>
      <w:tr w:rsidR="00262ACC">
        <w:tblPrEx>
          <w:tblCellMar>
            <w:top w:w="0" w:type="dxa"/>
            <w:bottom w:w="0" w:type="dxa"/>
          </w:tblCellMar>
        </w:tblPrEx>
        <w:tc>
          <w:tcPr>
            <w:tcW w:w="144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Kdo</w:t>
            </w:r>
          </w:p>
        </w:tc>
        <w:tc>
          <w:tcPr>
            <w:tcW w:w="820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7"/>
              </w:numPr>
              <w:jc w:val="both"/>
            </w:pPr>
            <w:r>
              <w:t>Všichni zaměstnanci dle profesní odpovědnosti a místa výkonu práce</w:t>
            </w:r>
          </w:p>
        </w:tc>
      </w:tr>
    </w:tbl>
    <w:p w:rsidR="00262ACC" w:rsidRDefault="00262ACC">
      <w:pPr>
        <w:pStyle w:val="Standard"/>
        <w:spacing w:line="360" w:lineRule="auto"/>
        <w:jc w:val="both"/>
        <w:rPr>
          <w:rFonts w:cs="Times New Roman"/>
          <w:color w:val="00CC00"/>
          <w:sz w:val="28"/>
          <w:szCs w:val="28"/>
        </w:rPr>
      </w:pPr>
    </w:p>
    <w:p w:rsidR="00262ACC" w:rsidRDefault="008C0746">
      <w:pPr>
        <w:pStyle w:val="Standard"/>
        <w:spacing w:line="360" w:lineRule="auto"/>
        <w:jc w:val="both"/>
      </w:pPr>
      <w:r>
        <w:rPr>
          <w:rFonts w:cs="Times New Roman"/>
          <w:color w:val="00CC00"/>
          <w:sz w:val="28"/>
          <w:szCs w:val="28"/>
        </w:rPr>
        <w:t xml:space="preserve">7.12 EVALUACE </w:t>
      </w:r>
      <w:r>
        <w:rPr>
          <w:rFonts w:cs="Times New Roman"/>
          <w:color w:val="00CC00"/>
          <w:sz w:val="28"/>
          <w:szCs w:val="28"/>
        </w:rPr>
        <w:t>SPOLUPRÁCE S RODINOU</w:t>
      </w:r>
    </w:p>
    <w:tbl>
      <w:tblPr>
        <w:tblW w:w="9645" w:type="dxa"/>
        <w:tblLayout w:type="fixed"/>
        <w:tblCellMar>
          <w:left w:w="10" w:type="dxa"/>
          <w:right w:w="10" w:type="dxa"/>
        </w:tblCellMar>
        <w:tblLook w:val="0000" w:firstRow="0" w:lastRow="0" w:firstColumn="0" w:lastColumn="0" w:noHBand="0" w:noVBand="0"/>
      </w:tblPr>
      <w:tblGrid>
        <w:gridCol w:w="1455"/>
        <w:gridCol w:w="8190"/>
      </w:tblGrid>
      <w:tr w:rsidR="00262ACC">
        <w:tblPrEx>
          <w:tblCellMar>
            <w:top w:w="0" w:type="dxa"/>
            <w:bottom w:w="0" w:type="dxa"/>
          </w:tblCellMar>
        </w:tblPrEx>
        <w:tc>
          <w:tcPr>
            <w:tcW w:w="145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9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8"/>
              </w:numPr>
              <w:jc w:val="both"/>
            </w:pPr>
            <w:r>
              <w:t>zhodnotit efektivnost zvolených norem, metod a témat spolupráce v návaznosti na plnění záměrů a cílů v této oblasti ŠVP</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Časové rozvržení</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19"/>
              </w:numPr>
              <w:jc w:val="both"/>
            </w:pPr>
            <w:r>
              <w:t>říjen, leden, duben, červen</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20"/>
              </w:numPr>
              <w:jc w:val="both"/>
            </w:pPr>
            <w:r>
              <w:t>fotodokumentace</w:t>
            </w:r>
          </w:p>
          <w:p w:rsidR="00262ACC" w:rsidRDefault="008C0746">
            <w:pPr>
              <w:pStyle w:val="TableContents"/>
              <w:numPr>
                <w:ilvl w:val="0"/>
                <w:numId w:val="120"/>
              </w:numPr>
              <w:jc w:val="both"/>
            </w:pPr>
            <w:r>
              <w:lastRenderedPageBreak/>
              <w:t>rozhovory s rodiči</w:t>
            </w:r>
          </w:p>
          <w:p w:rsidR="00262ACC" w:rsidRDefault="008C0746">
            <w:pPr>
              <w:pStyle w:val="TableContents"/>
              <w:numPr>
                <w:ilvl w:val="0"/>
                <w:numId w:val="120"/>
              </w:numPr>
              <w:jc w:val="both"/>
            </w:pPr>
            <w:r>
              <w:t xml:space="preserve">monitoring mezi </w:t>
            </w:r>
            <w:r>
              <w:t>rodiči</w:t>
            </w:r>
          </w:p>
          <w:p w:rsidR="00262ACC" w:rsidRDefault="008C0746">
            <w:pPr>
              <w:pStyle w:val="TableContents"/>
              <w:numPr>
                <w:ilvl w:val="0"/>
                <w:numId w:val="120"/>
              </w:numPr>
              <w:jc w:val="both"/>
            </w:pPr>
            <w:r>
              <w:t>pedagogické rady</w:t>
            </w:r>
          </w:p>
          <w:p w:rsidR="00262ACC" w:rsidRDefault="008C0746">
            <w:pPr>
              <w:pStyle w:val="TableContents"/>
              <w:numPr>
                <w:ilvl w:val="0"/>
                <w:numId w:val="120"/>
              </w:numPr>
              <w:jc w:val="both"/>
            </w:pPr>
            <w:r>
              <w:t>mimoškolní akce s účastí rodičů</w:t>
            </w:r>
          </w:p>
        </w:tc>
      </w:tr>
      <w:tr w:rsidR="00262ACC">
        <w:tblPrEx>
          <w:tblCellMar>
            <w:top w:w="0" w:type="dxa"/>
            <w:bottom w:w="0" w:type="dxa"/>
          </w:tblCellMar>
        </w:tblPrEx>
        <w:tc>
          <w:tcPr>
            <w:tcW w:w="1455"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lastRenderedPageBreak/>
              <w:t>Kdo</w:t>
            </w:r>
          </w:p>
        </w:tc>
        <w:tc>
          <w:tcPr>
            <w:tcW w:w="819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21"/>
              </w:numPr>
              <w:jc w:val="both"/>
            </w:pPr>
            <w:r>
              <w:t>učitel/</w:t>
            </w:r>
            <w:proofErr w:type="spellStart"/>
            <w:r>
              <w:t>ky</w:t>
            </w:r>
            <w:proofErr w:type="spellEnd"/>
          </w:p>
          <w:p w:rsidR="00262ACC" w:rsidRDefault="008C0746">
            <w:pPr>
              <w:pStyle w:val="TableContents"/>
              <w:numPr>
                <w:ilvl w:val="0"/>
                <w:numId w:val="121"/>
              </w:numPr>
              <w:jc w:val="both"/>
            </w:pPr>
            <w:r>
              <w:t>rodiče</w:t>
            </w:r>
          </w:p>
          <w:p w:rsidR="00262ACC" w:rsidRDefault="008C0746">
            <w:pPr>
              <w:pStyle w:val="TableContents"/>
              <w:numPr>
                <w:ilvl w:val="0"/>
                <w:numId w:val="121"/>
              </w:numPr>
              <w:jc w:val="both"/>
            </w:pPr>
            <w:r>
              <w:t>ředitelka</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CC00"/>
          <w:sz w:val="28"/>
          <w:szCs w:val="28"/>
        </w:rPr>
        <w:t>7.13 EVALUACE SPOLUPRÁCE S OSTATNÍMI ORGANIZACEMI</w:t>
      </w:r>
    </w:p>
    <w:tbl>
      <w:tblPr>
        <w:tblW w:w="9645" w:type="dxa"/>
        <w:tblLayout w:type="fixed"/>
        <w:tblCellMar>
          <w:left w:w="10" w:type="dxa"/>
          <w:right w:w="10" w:type="dxa"/>
        </w:tblCellMar>
        <w:tblLook w:val="0000" w:firstRow="0" w:lastRow="0" w:firstColumn="0" w:lastColumn="0" w:noHBand="0" w:noVBand="0"/>
      </w:tblPr>
      <w:tblGrid>
        <w:gridCol w:w="1470"/>
        <w:gridCol w:w="8175"/>
      </w:tblGrid>
      <w:tr w:rsidR="00262ACC">
        <w:tblPrEx>
          <w:tblCellMar>
            <w:top w:w="0" w:type="dxa"/>
            <w:bottom w:w="0" w:type="dxa"/>
          </w:tblCellMar>
        </w:tblPrEx>
        <w:tc>
          <w:tcPr>
            <w:tcW w:w="147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Cíl</w:t>
            </w:r>
          </w:p>
        </w:tc>
        <w:tc>
          <w:tcPr>
            <w:tcW w:w="817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22"/>
              </w:numPr>
              <w:jc w:val="both"/>
            </w:pPr>
            <w:r>
              <w:t>vyhodnotit kvalitu a účelnost zvolených metod ve vztahu k naplnění stanovených záměrů a cílů ŠVP</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 xml:space="preserve">Časové </w:t>
            </w:r>
            <w:r>
              <w:rPr>
                <w:sz w:val="20"/>
                <w:szCs w:val="20"/>
              </w:rPr>
              <w:t>rozvržení</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23"/>
              </w:numPr>
              <w:jc w:val="both"/>
            </w:pPr>
            <w:r>
              <w:t>červen</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Nástroje</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24"/>
              </w:numPr>
              <w:jc w:val="both"/>
            </w:pPr>
            <w:r>
              <w:t>webové stránky školy</w:t>
            </w:r>
          </w:p>
          <w:p w:rsidR="00262ACC" w:rsidRDefault="008C0746">
            <w:pPr>
              <w:pStyle w:val="TableContents"/>
              <w:numPr>
                <w:ilvl w:val="0"/>
                <w:numId w:val="124"/>
              </w:numPr>
              <w:jc w:val="both"/>
            </w:pPr>
            <w:r>
              <w:t>konzultace s institucemi a partnery</w:t>
            </w:r>
          </w:p>
          <w:p w:rsidR="00262ACC" w:rsidRDefault="008C0746">
            <w:pPr>
              <w:pStyle w:val="TableContents"/>
              <w:numPr>
                <w:ilvl w:val="0"/>
                <w:numId w:val="124"/>
              </w:numPr>
              <w:jc w:val="both"/>
            </w:pPr>
            <w:r>
              <w:t>vystupování dětí na veřejnosti</w:t>
            </w:r>
          </w:p>
          <w:p w:rsidR="00262ACC" w:rsidRDefault="008C0746">
            <w:pPr>
              <w:pStyle w:val="TableContents"/>
              <w:numPr>
                <w:ilvl w:val="0"/>
                <w:numId w:val="124"/>
              </w:numPr>
              <w:jc w:val="both"/>
            </w:pPr>
            <w:r>
              <w:t>publikační činnost školy</w:t>
            </w:r>
          </w:p>
          <w:p w:rsidR="00262ACC" w:rsidRDefault="008C0746">
            <w:pPr>
              <w:pStyle w:val="TableContents"/>
              <w:numPr>
                <w:ilvl w:val="0"/>
                <w:numId w:val="124"/>
              </w:numPr>
              <w:jc w:val="both"/>
            </w:pPr>
            <w:r>
              <w:t>písemné záznamy o spolupráci</w:t>
            </w:r>
          </w:p>
          <w:p w:rsidR="00262ACC" w:rsidRDefault="008C0746">
            <w:pPr>
              <w:pStyle w:val="TableContents"/>
              <w:numPr>
                <w:ilvl w:val="0"/>
                <w:numId w:val="124"/>
              </w:numPr>
              <w:jc w:val="both"/>
            </w:pPr>
            <w:r>
              <w:t>výstava dětských prací a výrobků</w:t>
            </w:r>
          </w:p>
        </w:tc>
      </w:tr>
      <w:tr w:rsidR="00262ACC">
        <w:tblPrEx>
          <w:tblCellMar>
            <w:top w:w="0" w:type="dxa"/>
            <w:bottom w:w="0" w:type="dxa"/>
          </w:tblCellMar>
        </w:tblPrEx>
        <w:tc>
          <w:tcPr>
            <w:tcW w:w="1470" w:type="dxa"/>
            <w:tcBorders>
              <w:left w:val="single" w:sz="2" w:space="0" w:color="000000"/>
              <w:bottom w:val="single" w:sz="2" w:space="0" w:color="000000"/>
            </w:tcBorders>
            <w:shd w:val="clear" w:color="auto" w:fill="auto"/>
            <w:tcMar>
              <w:top w:w="55" w:type="dxa"/>
              <w:left w:w="55" w:type="dxa"/>
              <w:bottom w:w="55" w:type="dxa"/>
              <w:right w:w="55" w:type="dxa"/>
            </w:tcMar>
          </w:tcPr>
          <w:p w:rsidR="00262ACC" w:rsidRDefault="008C0746">
            <w:pPr>
              <w:pStyle w:val="TableContents"/>
              <w:jc w:val="both"/>
              <w:rPr>
                <w:sz w:val="20"/>
                <w:szCs w:val="20"/>
              </w:rPr>
            </w:pPr>
            <w:r>
              <w:rPr>
                <w:sz w:val="20"/>
                <w:szCs w:val="20"/>
              </w:rPr>
              <w:t>Kdo</w:t>
            </w:r>
          </w:p>
        </w:tc>
        <w:tc>
          <w:tcPr>
            <w:tcW w:w="81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62ACC" w:rsidRDefault="008C0746">
            <w:pPr>
              <w:pStyle w:val="TableContents"/>
              <w:numPr>
                <w:ilvl w:val="0"/>
                <w:numId w:val="125"/>
              </w:numPr>
              <w:jc w:val="both"/>
            </w:pPr>
            <w:r>
              <w:t>ředitelka</w:t>
            </w:r>
          </w:p>
          <w:p w:rsidR="00262ACC" w:rsidRDefault="008C0746">
            <w:pPr>
              <w:pStyle w:val="TableContents"/>
              <w:numPr>
                <w:ilvl w:val="0"/>
                <w:numId w:val="125"/>
              </w:numPr>
              <w:jc w:val="both"/>
            </w:pPr>
            <w:r>
              <w:t>učitel/</w:t>
            </w:r>
            <w:proofErr w:type="spellStart"/>
            <w:r>
              <w:t>ka</w:t>
            </w:r>
            <w:proofErr w:type="spellEnd"/>
            <w:r>
              <w:t xml:space="preserve"> pověřená vedením spolupráce s</w:t>
            </w:r>
            <w:r>
              <w:t xml:space="preserve"> jednotlivými instituty a organizacemi</w:t>
            </w:r>
          </w:p>
        </w:tc>
      </w:tr>
    </w:tbl>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0000"/>
        </w:rPr>
        <w:t xml:space="preserve">Tento školní vzdělávací program pro předškolní vzdělávání </w:t>
      </w:r>
      <w:r>
        <w:rPr>
          <w:rFonts w:cs="Times New Roman"/>
          <w:color w:val="000000"/>
          <w:sz w:val="28"/>
          <w:szCs w:val="28"/>
        </w:rPr>
        <w:t>„DĚLEJ MALÉ VĚCI S VELKOU</w:t>
      </w:r>
      <w:r>
        <w:rPr>
          <w:rFonts w:cs="Times New Roman"/>
          <w:color w:val="000000"/>
        </w:rPr>
        <w:t xml:space="preserve"> </w:t>
      </w:r>
      <w:r>
        <w:rPr>
          <w:rFonts w:cs="Times New Roman"/>
          <w:color w:val="000000"/>
          <w:sz w:val="28"/>
          <w:szCs w:val="28"/>
        </w:rPr>
        <w:t>CHUTÍ“</w:t>
      </w:r>
      <w:r>
        <w:rPr>
          <w:rFonts w:cs="Times New Roman"/>
          <w:color w:val="000000"/>
        </w:rPr>
        <w:t xml:space="preserve"> nabývá účinnosti dne: 1.9.2024</w:t>
      </w:r>
    </w:p>
    <w:p w:rsidR="00262ACC" w:rsidRDefault="00262ACC">
      <w:pPr>
        <w:pStyle w:val="Standard"/>
        <w:spacing w:line="360" w:lineRule="auto"/>
        <w:jc w:val="both"/>
      </w:pPr>
    </w:p>
    <w:p w:rsidR="00262ACC" w:rsidRDefault="008C0746">
      <w:pPr>
        <w:pStyle w:val="Standard"/>
        <w:spacing w:line="360" w:lineRule="auto"/>
        <w:jc w:val="both"/>
      </w:pPr>
      <w:r>
        <w:rPr>
          <w:rFonts w:cs="Times New Roman"/>
          <w:color w:val="000000"/>
        </w:rPr>
        <w:t>V Litomyšli dne:</w:t>
      </w:r>
    </w:p>
    <w:p w:rsidR="00262ACC" w:rsidRDefault="00262ACC">
      <w:pPr>
        <w:pStyle w:val="Standard"/>
        <w:spacing w:line="360" w:lineRule="auto"/>
        <w:jc w:val="both"/>
      </w:pPr>
    </w:p>
    <w:p w:rsidR="00262ACC" w:rsidRDefault="008C0746">
      <w:pPr>
        <w:pStyle w:val="Standard"/>
        <w:spacing w:line="360" w:lineRule="auto"/>
        <w:jc w:val="both"/>
        <w:rPr>
          <w:rFonts w:cs="Times New Roman"/>
          <w:color w:val="000000"/>
        </w:rPr>
      </w:pPr>
      <w:r>
        <w:rPr>
          <w:rFonts w:cs="Times New Roman"/>
          <w:color w:val="000000"/>
        </w:rPr>
        <w:t>Romana Vacková, ředitelka školy</w:t>
      </w:r>
    </w:p>
    <w:p w:rsidR="00262ACC" w:rsidRDefault="00262ACC">
      <w:pPr>
        <w:pStyle w:val="Standard"/>
        <w:spacing w:line="360" w:lineRule="auto"/>
        <w:jc w:val="both"/>
      </w:pPr>
    </w:p>
    <w:p w:rsidR="00262ACC" w:rsidRDefault="008C0746">
      <w:pPr>
        <w:pStyle w:val="Standard"/>
        <w:spacing w:line="360" w:lineRule="auto"/>
        <w:jc w:val="both"/>
      </w:pPr>
      <w:r>
        <w:t>Ivana Říhová, DiS.</w:t>
      </w:r>
    </w:p>
    <w:p w:rsidR="00262ACC" w:rsidRDefault="008C0746">
      <w:pPr>
        <w:pStyle w:val="Standard"/>
        <w:spacing w:line="360" w:lineRule="auto"/>
        <w:jc w:val="both"/>
      </w:pPr>
      <w:r>
        <w:t xml:space="preserve">Ředitelka – od </w:t>
      </w:r>
      <w:r>
        <w:t>1.8.2026</w:t>
      </w:r>
    </w:p>
    <w:sectPr w:rsidR="00262ACC">
      <w:footerReference w:type="default" r:id="rId8"/>
      <w:pgSz w:w="11906" w:h="16838"/>
      <w:pgMar w:top="708"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746" w:rsidRDefault="008C0746">
      <w:r>
        <w:separator/>
      </w:r>
    </w:p>
  </w:endnote>
  <w:endnote w:type="continuationSeparator" w:id="0">
    <w:p w:rsidR="008C0746" w:rsidRDefault="008C0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Segoe UI Symbol"/>
    <w:charset w:val="02"/>
    <w:family w:val="auto"/>
    <w:pitch w:val="default"/>
  </w:font>
  <w:font w:name="OpenSymbol">
    <w:altName w:val="Segoe UI Symbol"/>
    <w:charset w:val="02"/>
    <w:family w:val="auto"/>
    <w:pitch w:val="default"/>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1EEC" w:rsidRDefault="008C0746">
    <w:pPr>
      <w:pStyle w:val="Zpat"/>
      <w:jc w:val="center"/>
    </w:pPr>
    <w:r>
      <w:fldChar w:fldCharType="begin"/>
    </w:r>
    <w:r>
      <w:instrText xml:space="preserve"> PAGE </w:instrText>
    </w:r>
    <w:r>
      <w:fldChar w:fldCharType="separate"/>
    </w:r>
    <w:r>
      <w:t>41</w:t>
    </w:r>
    <w:r>
      <w:fldChar w:fldCharType="end"/>
    </w:r>
  </w:p>
  <w:p w:rsidR="00541EEC" w:rsidRDefault="008C074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746" w:rsidRDefault="008C0746">
      <w:r>
        <w:rPr>
          <w:color w:val="000000"/>
        </w:rPr>
        <w:separator/>
      </w:r>
    </w:p>
  </w:footnote>
  <w:footnote w:type="continuationSeparator" w:id="0">
    <w:p w:rsidR="008C0746" w:rsidRDefault="008C07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540"/>
    <w:multiLevelType w:val="multilevel"/>
    <w:tmpl w:val="1F9E440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 w15:restartNumberingAfterBreak="0">
    <w:nsid w:val="028E20D5"/>
    <w:multiLevelType w:val="multilevel"/>
    <w:tmpl w:val="696A8A70"/>
    <w:lvl w:ilvl="0">
      <w:start w:val="1"/>
      <w:numFmt w:val="decimal"/>
      <w:lvlText w:val="%1."/>
      <w:lvlJc w:val="left"/>
      <w:pPr>
        <w:ind w:left="720" w:hanging="360"/>
      </w:pPr>
      <w:rPr>
        <w:rFonts w:cs="Times New Roman"/>
        <w:color w:val="00CC00"/>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AA61F3"/>
    <w:multiLevelType w:val="multilevel"/>
    <w:tmpl w:val="0332FC4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3" w15:restartNumberingAfterBreak="0">
    <w:nsid w:val="02C6161D"/>
    <w:multiLevelType w:val="multilevel"/>
    <w:tmpl w:val="2066739A"/>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4" w15:restartNumberingAfterBreak="0">
    <w:nsid w:val="03CC4C5C"/>
    <w:multiLevelType w:val="multilevel"/>
    <w:tmpl w:val="39803E2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 w15:restartNumberingAfterBreak="0">
    <w:nsid w:val="03EC3010"/>
    <w:multiLevelType w:val="multilevel"/>
    <w:tmpl w:val="398C3B5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 w15:restartNumberingAfterBreak="0">
    <w:nsid w:val="045A18B7"/>
    <w:multiLevelType w:val="multilevel"/>
    <w:tmpl w:val="B6BCE49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 w15:restartNumberingAfterBreak="0">
    <w:nsid w:val="04E56337"/>
    <w:multiLevelType w:val="multilevel"/>
    <w:tmpl w:val="E348F36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 w15:restartNumberingAfterBreak="0">
    <w:nsid w:val="05274662"/>
    <w:multiLevelType w:val="multilevel"/>
    <w:tmpl w:val="9EF47A3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 w15:restartNumberingAfterBreak="0">
    <w:nsid w:val="05412CBC"/>
    <w:multiLevelType w:val="multilevel"/>
    <w:tmpl w:val="A686036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 w15:restartNumberingAfterBreak="0">
    <w:nsid w:val="05B2404C"/>
    <w:multiLevelType w:val="multilevel"/>
    <w:tmpl w:val="B60C696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 w15:restartNumberingAfterBreak="0">
    <w:nsid w:val="08BA79C6"/>
    <w:multiLevelType w:val="multilevel"/>
    <w:tmpl w:val="F8BAA01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2" w15:restartNumberingAfterBreak="0">
    <w:nsid w:val="090B1400"/>
    <w:multiLevelType w:val="multilevel"/>
    <w:tmpl w:val="11C27D4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3" w15:restartNumberingAfterBreak="0">
    <w:nsid w:val="09582A6A"/>
    <w:multiLevelType w:val="multilevel"/>
    <w:tmpl w:val="C6E25E1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4" w15:restartNumberingAfterBreak="0">
    <w:nsid w:val="0B7E1471"/>
    <w:multiLevelType w:val="multilevel"/>
    <w:tmpl w:val="D98E9698"/>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15" w15:restartNumberingAfterBreak="0">
    <w:nsid w:val="0B892E28"/>
    <w:multiLevelType w:val="multilevel"/>
    <w:tmpl w:val="E090ACB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6" w15:restartNumberingAfterBreak="0">
    <w:nsid w:val="0C751CD9"/>
    <w:multiLevelType w:val="multilevel"/>
    <w:tmpl w:val="EA127C32"/>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17" w15:restartNumberingAfterBreak="0">
    <w:nsid w:val="0CAB3347"/>
    <w:multiLevelType w:val="multilevel"/>
    <w:tmpl w:val="C33EA0A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8" w15:restartNumberingAfterBreak="0">
    <w:nsid w:val="0CC522FC"/>
    <w:multiLevelType w:val="multilevel"/>
    <w:tmpl w:val="BA5AA40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9" w15:restartNumberingAfterBreak="0">
    <w:nsid w:val="0D116559"/>
    <w:multiLevelType w:val="multilevel"/>
    <w:tmpl w:val="B262E56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0" w15:restartNumberingAfterBreak="0">
    <w:nsid w:val="0D220BB1"/>
    <w:multiLevelType w:val="multilevel"/>
    <w:tmpl w:val="5516976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1" w15:restartNumberingAfterBreak="0">
    <w:nsid w:val="0D6A4521"/>
    <w:multiLevelType w:val="multilevel"/>
    <w:tmpl w:val="659A452A"/>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2" w15:restartNumberingAfterBreak="0">
    <w:nsid w:val="0E7373DC"/>
    <w:multiLevelType w:val="multilevel"/>
    <w:tmpl w:val="3426F70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3" w15:restartNumberingAfterBreak="0">
    <w:nsid w:val="0E754563"/>
    <w:multiLevelType w:val="multilevel"/>
    <w:tmpl w:val="742E7C3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4" w15:restartNumberingAfterBreak="0">
    <w:nsid w:val="0E8817C7"/>
    <w:multiLevelType w:val="multilevel"/>
    <w:tmpl w:val="DD92BC6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5" w15:restartNumberingAfterBreak="0">
    <w:nsid w:val="11CD203A"/>
    <w:multiLevelType w:val="multilevel"/>
    <w:tmpl w:val="07A0FDE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6" w15:restartNumberingAfterBreak="0">
    <w:nsid w:val="11E65489"/>
    <w:multiLevelType w:val="multilevel"/>
    <w:tmpl w:val="C484A96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7" w15:restartNumberingAfterBreak="0">
    <w:nsid w:val="12033E05"/>
    <w:multiLevelType w:val="multilevel"/>
    <w:tmpl w:val="2B805A7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8" w15:restartNumberingAfterBreak="0">
    <w:nsid w:val="138B68E9"/>
    <w:multiLevelType w:val="multilevel"/>
    <w:tmpl w:val="0714DFE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29" w15:restartNumberingAfterBreak="0">
    <w:nsid w:val="15F86F51"/>
    <w:multiLevelType w:val="multilevel"/>
    <w:tmpl w:val="8E3AA854"/>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30" w15:restartNumberingAfterBreak="0">
    <w:nsid w:val="16323E68"/>
    <w:multiLevelType w:val="multilevel"/>
    <w:tmpl w:val="C2F4ACC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31" w15:restartNumberingAfterBreak="0">
    <w:nsid w:val="174C7A99"/>
    <w:multiLevelType w:val="multilevel"/>
    <w:tmpl w:val="36E0771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32" w15:restartNumberingAfterBreak="0">
    <w:nsid w:val="17BA6E6F"/>
    <w:multiLevelType w:val="multilevel"/>
    <w:tmpl w:val="E0B63060"/>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33" w15:restartNumberingAfterBreak="0">
    <w:nsid w:val="182C0966"/>
    <w:multiLevelType w:val="multilevel"/>
    <w:tmpl w:val="77A4635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34" w15:restartNumberingAfterBreak="0">
    <w:nsid w:val="18D151D5"/>
    <w:multiLevelType w:val="multilevel"/>
    <w:tmpl w:val="1AC677C2"/>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35" w15:restartNumberingAfterBreak="0">
    <w:nsid w:val="19D94526"/>
    <w:multiLevelType w:val="multilevel"/>
    <w:tmpl w:val="041ACE0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36" w15:restartNumberingAfterBreak="0">
    <w:nsid w:val="1A5154C2"/>
    <w:multiLevelType w:val="multilevel"/>
    <w:tmpl w:val="BFC80D1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37" w15:restartNumberingAfterBreak="0">
    <w:nsid w:val="1A5449C8"/>
    <w:multiLevelType w:val="multilevel"/>
    <w:tmpl w:val="AA3C4AE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38" w15:restartNumberingAfterBreak="0">
    <w:nsid w:val="1ACE0642"/>
    <w:multiLevelType w:val="multilevel"/>
    <w:tmpl w:val="98961972"/>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39" w15:restartNumberingAfterBreak="0">
    <w:nsid w:val="1DA33520"/>
    <w:multiLevelType w:val="multilevel"/>
    <w:tmpl w:val="8FA07BD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0" w15:restartNumberingAfterBreak="0">
    <w:nsid w:val="1F634E35"/>
    <w:multiLevelType w:val="multilevel"/>
    <w:tmpl w:val="28D0316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1" w15:restartNumberingAfterBreak="0">
    <w:nsid w:val="213653D8"/>
    <w:multiLevelType w:val="multilevel"/>
    <w:tmpl w:val="AF909B7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2" w15:restartNumberingAfterBreak="0">
    <w:nsid w:val="226C48DA"/>
    <w:multiLevelType w:val="multilevel"/>
    <w:tmpl w:val="4E5CA2F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3" w15:restartNumberingAfterBreak="0">
    <w:nsid w:val="24446B46"/>
    <w:multiLevelType w:val="multilevel"/>
    <w:tmpl w:val="58F4200A"/>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4" w15:restartNumberingAfterBreak="0">
    <w:nsid w:val="26483F68"/>
    <w:multiLevelType w:val="multilevel"/>
    <w:tmpl w:val="957C5DF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5" w15:restartNumberingAfterBreak="0">
    <w:nsid w:val="26DE57A3"/>
    <w:multiLevelType w:val="multilevel"/>
    <w:tmpl w:val="900EEF9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6" w15:restartNumberingAfterBreak="0">
    <w:nsid w:val="27E70324"/>
    <w:multiLevelType w:val="multilevel"/>
    <w:tmpl w:val="38C2E83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7" w15:restartNumberingAfterBreak="0">
    <w:nsid w:val="28AC0C66"/>
    <w:multiLevelType w:val="multilevel"/>
    <w:tmpl w:val="B262EDC0"/>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48" w15:restartNumberingAfterBreak="0">
    <w:nsid w:val="28FC1031"/>
    <w:multiLevelType w:val="multilevel"/>
    <w:tmpl w:val="A5A2BA6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49" w15:restartNumberingAfterBreak="0">
    <w:nsid w:val="298D37AA"/>
    <w:multiLevelType w:val="multilevel"/>
    <w:tmpl w:val="5CE8A5F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0" w15:restartNumberingAfterBreak="0">
    <w:nsid w:val="2C585FB9"/>
    <w:multiLevelType w:val="multilevel"/>
    <w:tmpl w:val="1D0CAC9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1" w15:restartNumberingAfterBreak="0">
    <w:nsid w:val="2D026CC0"/>
    <w:multiLevelType w:val="multilevel"/>
    <w:tmpl w:val="A8D0BCA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2" w15:restartNumberingAfterBreak="0">
    <w:nsid w:val="2E662F44"/>
    <w:multiLevelType w:val="multilevel"/>
    <w:tmpl w:val="0B88C7A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3" w15:restartNumberingAfterBreak="0">
    <w:nsid w:val="2F2143E3"/>
    <w:multiLevelType w:val="multilevel"/>
    <w:tmpl w:val="555884F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4" w15:restartNumberingAfterBreak="0">
    <w:nsid w:val="302403A7"/>
    <w:multiLevelType w:val="multilevel"/>
    <w:tmpl w:val="79508AD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5" w15:restartNumberingAfterBreak="0">
    <w:nsid w:val="307B1A94"/>
    <w:multiLevelType w:val="multilevel"/>
    <w:tmpl w:val="C6EAA778"/>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56" w15:restartNumberingAfterBreak="0">
    <w:nsid w:val="309169AA"/>
    <w:multiLevelType w:val="multilevel"/>
    <w:tmpl w:val="C734A81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7" w15:restartNumberingAfterBreak="0">
    <w:nsid w:val="30961BC5"/>
    <w:multiLevelType w:val="multilevel"/>
    <w:tmpl w:val="33E2E1C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58" w15:restartNumberingAfterBreak="0">
    <w:nsid w:val="31F13798"/>
    <w:multiLevelType w:val="multilevel"/>
    <w:tmpl w:val="F97CAC38"/>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59" w15:restartNumberingAfterBreak="0">
    <w:nsid w:val="331C00E7"/>
    <w:multiLevelType w:val="multilevel"/>
    <w:tmpl w:val="A25893A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0" w15:restartNumberingAfterBreak="0">
    <w:nsid w:val="335A45CF"/>
    <w:multiLevelType w:val="multilevel"/>
    <w:tmpl w:val="AA003F2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1" w15:restartNumberingAfterBreak="0">
    <w:nsid w:val="33CB1DFD"/>
    <w:multiLevelType w:val="multilevel"/>
    <w:tmpl w:val="6C28CB5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2" w15:restartNumberingAfterBreak="0">
    <w:nsid w:val="373810D1"/>
    <w:multiLevelType w:val="multilevel"/>
    <w:tmpl w:val="87741416"/>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63" w15:restartNumberingAfterBreak="0">
    <w:nsid w:val="384A1D65"/>
    <w:multiLevelType w:val="multilevel"/>
    <w:tmpl w:val="C50C0C9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4" w15:restartNumberingAfterBreak="0">
    <w:nsid w:val="39A942C4"/>
    <w:multiLevelType w:val="multilevel"/>
    <w:tmpl w:val="4FD4E84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5" w15:restartNumberingAfterBreak="0">
    <w:nsid w:val="3A51030D"/>
    <w:multiLevelType w:val="multilevel"/>
    <w:tmpl w:val="5A62D2FA"/>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6" w15:restartNumberingAfterBreak="0">
    <w:nsid w:val="3A7E3381"/>
    <w:multiLevelType w:val="multilevel"/>
    <w:tmpl w:val="3CE2FC14"/>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67" w15:restartNumberingAfterBreak="0">
    <w:nsid w:val="3C6373DA"/>
    <w:multiLevelType w:val="multilevel"/>
    <w:tmpl w:val="77E29B2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8" w15:restartNumberingAfterBreak="0">
    <w:nsid w:val="3C94416C"/>
    <w:multiLevelType w:val="multilevel"/>
    <w:tmpl w:val="1A0CC30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69" w15:restartNumberingAfterBreak="0">
    <w:nsid w:val="3CF12185"/>
    <w:multiLevelType w:val="multilevel"/>
    <w:tmpl w:val="6D1EA65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0" w15:restartNumberingAfterBreak="0">
    <w:nsid w:val="3CFE0BB9"/>
    <w:multiLevelType w:val="multilevel"/>
    <w:tmpl w:val="C408E41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1" w15:restartNumberingAfterBreak="0">
    <w:nsid w:val="3E0B68EC"/>
    <w:multiLevelType w:val="multilevel"/>
    <w:tmpl w:val="D2E8C6E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2" w15:restartNumberingAfterBreak="0">
    <w:nsid w:val="3E18507C"/>
    <w:multiLevelType w:val="multilevel"/>
    <w:tmpl w:val="B97C7F9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3" w15:restartNumberingAfterBreak="0">
    <w:nsid w:val="3F80459C"/>
    <w:multiLevelType w:val="multilevel"/>
    <w:tmpl w:val="71CCFAD2"/>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74" w15:restartNumberingAfterBreak="0">
    <w:nsid w:val="40D26939"/>
    <w:multiLevelType w:val="multilevel"/>
    <w:tmpl w:val="00EA5DD2"/>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75" w15:restartNumberingAfterBreak="0">
    <w:nsid w:val="44705031"/>
    <w:multiLevelType w:val="multilevel"/>
    <w:tmpl w:val="45986BA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6" w15:restartNumberingAfterBreak="0">
    <w:nsid w:val="455E64AA"/>
    <w:multiLevelType w:val="multilevel"/>
    <w:tmpl w:val="1E028A6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7" w15:restartNumberingAfterBreak="0">
    <w:nsid w:val="4785097A"/>
    <w:multiLevelType w:val="multilevel"/>
    <w:tmpl w:val="5758541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8" w15:restartNumberingAfterBreak="0">
    <w:nsid w:val="47F421D5"/>
    <w:multiLevelType w:val="multilevel"/>
    <w:tmpl w:val="5A84E6C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79" w15:restartNumberingAfterBreak="0">
    <w:nsid w:val="4D7C592D"/>
    <w:multiLevelType w:val="multilevel"/>
    <w:tmpl w:val="98BE1DE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0" w15:restartNumberingAfterBreak="0">
    <w:nsid w:val="4E0C6B3E"/>
    <w:multiLevelType w:val="multilevel"/>
    <w:tmpl w:val="D5C8DF3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1" w15:restartNumberingAfterBreak="0">
    <w:nsid w:val="4EB06943"/>
    <w:multiLevelType w:val="multilevel"/>
    <w:tmpl w:val="F4200FD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2" w15:restartNumberingAfterBreak="0">
    <w:nsid w:val="4F7A4A3D"/>
    <w:multiLevelType w:val="multilevel"/>
    <w:tmpl w:val="A42CCD5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3" w15:restartNumberingAfterBreak="0">
    <w:nsid w:val="512D6481"/>
    <w:multiLevelType w:val="multilevel"/>
    <w:tmpl w:val="F048A4A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4" w15:restartNumberingAfterBreak="0">
    <w:nsid w:val="555C7321"/>
    <w:multiLevelType w:val="multilevel"/>
    <w:tmpl w:val="1DE67C0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5" w15:restartNumberingAfterBreak="0">
    <w:nsid w:val="56D86FA5"/>
    <w:multiLevelType w:val="multilevel"/>
    <w:tmpl w:val="CCA2E27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6" w15:restartNumberingAfterBreak="0">
    <w:nsid w:val="576C150F"/>
    <w:multiLevelType w:val="multilevel"/>
    <w:tmpl w:val="2AD6B20A"/>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7" w15:restartNumberingAfterBreak="0">
    <w:nsid w:val="5A6D46EB"/>
    <w:multiLevelType w:val="multilevel"/>
    <w:tmpl w:val="BB08A98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88" w15:restartNumberingAfterBreak="0">
    <w:nsid w:val="5A8448AD"/>
    <w:multiLevelType w:val="multilevel"/>
    <w:tmpl w:val="9B268858"/>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89" w15:restartNumberingAfterBreak="0">
    <w:nsid w:val="5AD619F4"/>
    <w:multiLevelType w:val="multilevel"/>
    <w:tmpl w:val="9AF0860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0" w15:restartNumberingAfterBreak="0">
    <w:nsid w:val="5D4E3F2D"/>
    <w:multiLevelType w:val="multilevel"/>
    <w:tmpl w:val="D5746A7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1" w15:restartNumberingAfterBreak="0">
    <w:nsid w:val="5E082AD5"/>
    <w:multiLevelType w:val="multilevel"/>
    <w:tmpl w:val="F62CACB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2" w15:restartNumberingAfterBreak="0">
    <w:nsid w:val="5F75605F"/>
    <w:multiLevelType w:val="multilevel"/>
    <w:tmpl w:val="CA04B6C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3" w15:restartNumberingAfterBreak="0">
    <w:nsid w:val="5F7E2829"/>
    <w:multiLevelType w:val="multilevel"/>
    <w:tmpl w:val="B7D2865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4" w15:restartNumberingAfterBreak="0">
    <w:nsid w:val="5FCE2243"/>
    <w:multiLevelType w:val="multilevel"/>
    <w:tmpl w:val="24A095C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5" w15:restartNumberingAfterBreak="0">
    <w:nsid w:val="60A72B44"/>
    <w:multiLevelType w:val="multilevel"/>
    <w:tmpl w:val="081C666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6" w15:restartNumberingAfterBreak="0">
    <w:nsid w:val="61B413E2"/>
    <w:multiLevelType w:val="multilevel"/>
    <w:tmpl w:val="178EFAE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7" w15:restartNumberingAfterBreak="0">
    <w:nsid w:val="629B2E80"/>
    <w:multiLevelType w:val="multilevel"/>
    <w:tmpl w:val="3B90873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8" w15:restartNumberingAfterBreak="0">
    <w:nsid w:val="63D374F3"/>
    <w:multiLevelType w:val="multilevel"/>
    <w:tmpl w:val="C22A80DC"/>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99" w15:restartNumberingAfterBreak="0">
    <w:nsid w:val="642765D6"/>
    <w:multiLevelType w:val="multilevel"/>
    <w:tmpl w:val="3E42F25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0" w15:restartNumberingAfterBreak="0">
    <w:nsid w:val="659674B8"/>
    <w:multiLevelType w:val="multilevel"/>
    <w:tmpl w:val="30EC561A"/>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1" w15:restartNumberingAfterBreak="0">
    <w:nsid w:val="65AB178E"/>
    <w:multiLevelType w:val="multilevel"/>
    <w:tmpl w:val="BF42D2C0"/>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102" w15:restartNumberingAfterBreak="0">
    <w:nsid w:val="69E71EB1"/>
    <w:multiLevelType w:val="multilevel"/>
    <w:tmpl w:val="6592162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3" w15:restartNumberingAfterBreak="0">
    <w:nsid w:val="6AB55F76"/>
    <w:multiLevelType w:val="multilevel"/>
    <w:tmpl w:val="FAE4B16E"/>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4" w15:restartNumberingAfterBreak="0">
    <w:nsid w:val="6AC4232D"/>
    <w:multiLevelType w:val="multilevel"/>
    <w:tmpl w:val="7686881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5" w15:restartNumberingAfterBreak="0">
    <w:nsid w:val="6C4F648E"/>
    <w:multiLevelType w:val="multilevel"/>
    <w:tmpl w:val="E21AA0A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6" w15:restartNumberingAfterBreak="0">
    <w:nsid w:val="6C873AB1"/>
    <w:multiLevelType w:val="multilevel"/>
    <w:tmpl w:val="ADDE9FEA"/>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7" w15:restartNumberingAfterBreak="0">
    <w:nsid w:val="6D6468BB"/>
    <w:multiLevelType w:val="multilevel"/>
    <w:tmpl w:val="31F2803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8" w15:restartNumberingAfterBreak="0">
    <w:nsid w:val="6E2E395D"/>
    <w:multiLevelType w:val="multilevel"/>
    <w:tmpl w:val="E4CA9D3A"/>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09" w15:restartNumberingAfterBreak="0">
    <w:nsid w:val="6F556287"/>
    <w:multiLevelType w:val="multilevel"/>
    <w:tmpl w:val="64B86CC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0" w15:restartNumberingAfterBreak="0">
    <w:nsid w:val="6FBB1C4D"/>
    <w:multiLevelType w:val="multilevel"/>
    <w:tmpl w:val="F1AE3BE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1" w15:restartNumberingAfterBreak="0">
    <w:nsid w:val="6FD93048"/>
    <w:multiLevelType w:val="multilevel"/>
    <w:tmpl w:val="0DBADCD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2" w15:restartNumberingAfterBreak="0">
    <w:nsid w:val="71D715F9"/>
    <w:multiLevelType w:val="multilevel"/>
    <w:tmpl w:val="35D0F37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3" w15:restartNumberingAfterBreak="0">
    <w:nsid w:val="730F578E"/>
    <w:multiLevelType w:val="multilevel"/>
    <w:tmpl w:val="372A9E5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4" w15:restartNumberingAfterBreak="0">
    <w:nsid w:val="738D3DE6"/>
    <w:multiLevelType w:val="multilevel"/>
    <w:tmpl w:val="B6AEC33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5" w15:restartNumberingAfterBreak="0">
    <w:nsid w:val="746D571F"/>
    <w:multiLevelType w:val="multilevel"/>
    <w:tmpl w:val="06C89062"/>
    <w:lvl w:ilvl="0">
      <w:numFmt w:val="bullet"/>
      <w:lvlText w:val="•"/>
      <w:lvlJc w:val="left"/>
      <w:pPr>
        <w:ind w:left="707" w:hanging="283"/>
      </w:pPr>
      <w:rPr>
        <w:rFonts w:ascii="OpenSymbol" w:eastAsia="OpenSymbol" w:hAnsi="OpenSymbol" w:cs="OpenSymbol"/>
        <w:b/>
        <w:bCs/>
      </w:rPr>
    </w:lvl>
    <w:lvl w:ilvl="1">
      <w:numFmt w:val="bullet"/>
      <w:lvlText w:val="•"/>
      <w:lvlJc w:val="left"/>
      <w:pPr>
        <w:ind w:left="1414" w:hanging="283"/>
      </w:pPr>
      <w:rPr>
        <w:rFonts w:ascii="OpenSymbol" w:eastAsia="OpenSymbol" w:hAnsi="OpenSymbol" w:cs="OpenSymbol"/>
        <w:b/>
        <w:bCs/>
      </w:rPr>
    </w:lvl>
    <w:lvl w:ilvl="2">
      <w:numFmt w:val="bullet"/>
      <w:lvlText w:val="•"/>
      <w:lvlJc w:val="left"/>
      <w:pPr>
        <w:ind w:left="2121" w:hanging="283"/>
      </w:pPr>
      <w:rPr>
        <w:rFonts w:ascii="OpenSymbol" w:eastAsia="OpenSymbol" w:hAnsi="OpenSymbol" w:cs="OpenSymbol"/>
        <w:b/>
        <w:bCs/>
      </w:rPr>
    </w:lvl>
    <w:lvl w:ilvl="3">
      <w:numFmt w:val="bullet"/>
      <w:lvlText w:val="•"/>
      <w:lvlJc w:val="left"/>
      <w:pPr>
        <w:ind w:left="2828" w:hanging="283"/>
      </w:pPr>
      <w:rPr>
        <w:rFonts w:ascii="OpenSymbol" w:eastAsia="OpenSymbol" w:hAnsi="OpenSymbol" w:cs="OpenSymbol"/>
        <w:b/>
        <w:bCs/>
      </w:rPr>
    </w:lvl>
    <w:lvl w:ilvl="4">
      <w:numFmt w:val="bullet"/>
      <w:lvlText w:val="•"/>
      <w:lvlJc w:val="left"/>
      <w:pPr>
        <w:ind w:left="3535" w:hanging="283"/>
      </w:pPr>
      <w:rPr>
        <w:rFonts w:ascii="OpenSymbol" w:eastAsia="OpenSymbol" w:hAnsi="OpenSymbol" w:cs="OpenSymbol"/>
        <w:b/>
        <w:bCs/>
      </w:rPr>
    </w:lvl>
    <w:lvl w:ilvl="5">
      <w:numFmt w:val="bullet"/>
      <w:lvlText w:val="•"/>
      <w:lvlJc w:val="left"/>
      <w:pPr>
        <w:ind w:left="4242" w:hanging="283"/>
      </w:pPr>
      <w:rPr>
        <w:rFonts w:ascii="OpenSymbol" w:eastAsia="OpenSymbol" w:hAnsi="OpenSymbol" w:cs="OpenSymbol"/>
        <w:b/>
        <w:bCs/>
      </w:rPr>
    </w:lvl>
    <w:lvl w:ilvl="6">
      <w:numFmt w:val="bullet"/>
      <w:lvlText w:val="•"/>
      <w:lvlJc w:val="left"/>
      <w:pPr>
        <w:ind w:left="4949" w:hanging="283"/>
      </w:pPr>
      <w:rPr>
        <w:rFonts w:ascii="OpenSymbol" w:eastAsia="OpenSymbol" w:hAnsi="OpenSymbol" w:cs="OpenSymbol"/>
        <w:b/>
        <w:bCs/>
      </w:rPr>
    </w:lvl>
    <w:lvl w:ilvl="7">
      <w:numFmt w:val="bullet"/>
      <w:lvlText w:val="•"/>
      <w:lvlJc w:val="left"/>
      <w:pPr>
        <w:ind w:left="5656" w:hanging="283"/>
      </w:pPr>
      <w:rPr>
        <w:rFonts w:ascii="OpenSymbol" w:eastAsia="OpenSymbol" w:hAnsi="OpenSymbol" w:cs="OpenSymbol"/>
        <w:b/>
        <w:bCs/>
      </w:rPr>
    </w:lvl>
    <w:lvl w:ilvl="8">
      <w:numFmt w:val="bullet"/>
      <w:lvlText w:val="•"/>
      <w:lvlJc w:val="left"/>
      <w:pPr>
        <w:ind w:left="6363" w:hanging="283"/>
      </w:pPr>
      <w:rPr>
        <w:rFonts w:ascii="OpenSymbol" w:eastAsia="OpenSymbol" w:hAnsi="OpenSymbol" w:cs="OpenSymbol"/>
        <w:b/>
        <w:bCs/>
      </w:rPr>
    </w:lvl>
  </w:abstractNum>
  <w:abstractNum w:abstractNumId="116" w15:restartNumberingAfterBreak="0">
    <w:nsid w:val="74EF3A6A"/>
    <w:multiLevelType w:val="multilevel"/>
    <w:tmpl w:val="7A8EFD2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7" w15:restartNumberingAfterBreak="0">
    <w:nsid w:val="74FA703D"/>
    <w:multiLevelType w:val="multilevel"/>
    <w:tmpl w:val="51942CF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8" w15:restartNumberingAfterBreak="0">
    <w:nsid w:val="75231BD5"/>
    <w:multiLevelType w:val="multilevel"/>
    <w:tmpl w:val="C284BC78"/>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19" w15:restartNumberingAfterBreak="0">
    <w:nsid w:val="75396DE0"/>
    <w:multiLevelType w:val="multilevel"/>
    <w:tmpl w:val="F1A4D97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20" w15:restartNumberingAfterBreak="0">
    <w:nsid w:val="757F4E6F"/>
    <w:multiLevelType w:val="multilevel"/>
    <w:tmpl w:val="6D58563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21" w15:restartNumberingAfterBreak="0">
    <w:nsid w:val="788C701A"/>
    <w:multiLevelType w:val="multilevel"/>
    <w:tmpl w:val="A8C640F2"/>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22" w15:restartNumberingAfterBreak="0">
    <w:nsid w:val="799D5397"/>
    <w:multiLevelType w:val="multilevel"/>
    <w:tmpl w:val="2500D966"/>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23" w15:restartNumberingAfterBreak="0">
    <w:nsid w:val="79C721DE"/>
    <w:multiLevelType w:val="multilevel"/>
    <w:tmpl w:val="DB6E9E04"/>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abstractNum w:abstractNumId="124" w15:restartNumberingAfterBreak="0">
    <w:nsid w:val="7A7107B8"/>
    <w:multiLevelType w:val="multilevel"/>
    <w:tmpl w:val="7FDEDDA0"/>
    <w:lvl w:ilvl="0">
      <w:numFmt w:val="bullet"/>
      <w:lvlText w:val="•"/>
      <w:lvlJc w:val="left"/>
      <w:pPr>
        <w:ind w:left="720" w:hanging="360"/>
      </w:pPr>
      <w:rPr>
        <w:rFonts w:ascii="StarSymbol" w:eastAsia="OpenSymbol" w:hAnsi="StarSymbol" w:cs="OpenSymbol"/>
        <w:b/>
        <w:bCs/>
      </w:rPr>
    </w:lvl>
    <w:lvl w:ilvl="1">
      <w:numFmt w:val="bullet"/>
      <w:lvlText w:val="•"/>
      <w:lvlJc w:val="left"/>
      <w:pPr>
        <w:ind w:left="1080" w:hanging="360"/>
      </w:pPr>
      <w:rPr>
        <w:rFonts w:ascii="StarSymbol" w:eastAsia="OpenSymbol" w:hAnsi="StarSymbol" w:cs="OpenSymbol"/>
        <w:b/>
        <w:bCs/>
      </w:rPr>
    </w:lvl>
    <w:lvl w:ilvl="2">
      <w:numFmt w:val="bullet"/>
      <w:lvlText w:val="•"/>
      <w:lvlJc w:val="left"/>
      <w:pPr>
        <w:ind w:left="1440" w:hanging="360"/>
      </w:pPr>
      <w:rPr>
        <w:rFonts w:ascii="StarSymbol" w:eastAsia="OpenSymbol" w:hAnsi="StarSymbol" w:cs="OpenSymbol"/>
        <w:b/>
        <w:bCs/>
      </w:rPr>
    </w:lvl>
    <w:lvl w:ilvl="3">
      <w:numFmt w:val="bullet"/>
      <w:lvlText w:val="•"/>
      <w:lvlJc w:val="left"/>
      <w:pPr>
        <w:ind w:left="1800" w:hanging="360"/>
      </w:pPr>
      <w:rPr>
        <w:rFonts w:ascii="StarSymbol" w:eastAsia="OpenSymbol" w:hAnsi="StarSymbol" w:cs="OpenSymbol"/>
        <w:b/>
        <w:bCs/>
      </w:rPr>
    </w:lvl>
    <w:lvl w:ilvl="4">
      <w:numFmt w:val="bullet"/>
      <w:lvlText w:val="•"/>
      <w:lvlJc w:val="left"/>
      <w:pPr>
        <w:ind w:left="2160" w:hanging="360"/>
      </w:pPr>
      <w:rPr>
        <w:rFonts w:ascii="StarSymbol" w:eastAsia="OpenSymbol" w:hAnsi="StarSymbol" w:cs="OpenSymbol"/>
        <w:b/>
        <w:bCs/>
      </w:rPr>
    </w:lvl>
    <w:lvl w:ilvl="5">
      <w:numFmt w:val="bullet"/>
      <w:lvlText w:val="•"/>
      <w:lvlJc w:val="left"/>
      <w:pPr>
        <w:ind w:left="2520" w:hanging="360"/>
      </w:pPr>
      <w:rPr>
        <w:rFonts w:ascii="StarSymbol" w:eastAsia="OpenSymbol" w:hAnsi="StarSymbol" w:cs="OpenSymbol"/>
        <w:b/>
        <w:bCs/>
      </w:rPr>
    </w:lvl>
    <w:lvl w:ilvl="6">
      <w:numFmt w:val="bullet"/>
      <w:lvlText w:val="•"/>
      <w:lvlJc w:val="left"/>
      <w:pPr>
        <w:ind w:left="2880" w:hanging="360"/>
      </w:pPr>
      <w:rPr>
        <w:rFonts w:ascii="StarSymbol" w:eastAsia="OpenSymbol" w:hAnsi="StarSymbol" w:cs="OpenSymbol"/>
        <w:b/>
        <w:bCs/>
      </w:rPr>
    </w:lvl>
    <w:lvl w:ilvl="7">
      <w:numFmt w:val="bullet"/>
      <w:lvlText w:val="•"/>
      <w:lvlJc w:val="left"/>
      <w:pPr>
        <w:ind w:left="3240" w:hanging="360"/>
      </w:pPr>
      <w:rPr>
        <w:rFonts w:ascii="StarSymbol" w:eastAsia="OpenSymbol" w:hAnsi="StarSymbol" w:cs="OpenSymbol"/>
        <w:b/>
        <w:bCs/>
      </w:rPr>
    </w:lvl>
    <w:lvl w:ilvl="8">
      <w:numFmt w:val="bullet"/>
      <w:lvlText w:val="•"/>
      <w:lvlJc w:val="left"/>
      <w:pPr>
        <w:ind w:left="3600" w:hanging="360"/>
      </w:pPr>
      <w:rPr>
        <w:rFonts w:ascii="StarSymbol" w:eastAsia="OpenSymbol" w:hAnsi="StarSymbol" w:cs="OpenSymbol"/>
        <w:b/>
        <w:bCs/>
      </w:rPr>
    </w:lvl>
  </w:abstractNum>
  <w:num w:numId="1">
    <w:abstractNumId w:val="1"/>
  </w:num>
  <w:num w:numId="2">
    <w:abstractNumId w:val="55"/>
  </w:num>
  <w:num w:numId="3">
    <w:abstractNumId w:val="16"/>
  </w:num>
  <w:num w:numId="4">
    <w:abstractNumId w:val="34"/>
  </w:num>
  <w:num w:numId="5">
    <w:abstractNumId w:val="115"/>
  </w:num>
  <w:num w:numId="6">
    <w:abstractNumId w:val="62"/>
  </w:num>
  <w:num w:numId="7">
    <w:abstractNumId w:val="14"/>
  </w:num>
  <w:num w:numId="8">
    <w:abstractNumId w:val="91"/>
  </w:num>
  <w:num w:numId="9">
    <w:abstractNumId w:val="94"/>
  </w:num>
  <w:num w:numId="10">
    <w:abstractNumId w:val="28"/>
  </w:num>
  <w:num w:numId="11">
    <w:abstractNumId w:val="113"/>
  </w:num>
  <w:num w:numId="12">
    <w:abstractNumId w:val="0"/>
  </w:num>
  <w:num w:numId="13">
    <w:abstractNumId w:val="42"/>
  </w:num>
  <w:num w:numId="14">
    <w:abstractNumId w:val="52"/>
  </w:num>
  <w:num w:numId="15">
    <w:abstractNumId w:val="117"/>
  </w:num>
  <w:num w:numId="16">
    <w:abstractNumId w:val="82"/>
  </w:num>
  <w:num w:numId="17">
    <w:abstractNumId w:val="106"/>
  </w:num>
  <w:num w:numId="18">
    <w:abstractNumId w:val="74"/>
  </w:num>
  <w:num w:numId="19">
    <w:abstractNumId w:val="101"/>
  </w:num>
  <w:num w:numId="20">
    <w:abstractNumId w:val="88"/>
  </w:num>
  <w:num w:numId="21">
    <w:abstractNumId w:val="32"/>
  </w:num>
  <w:num w:numId="22">
    <w:abstractNumId w:val="38"/>
  </w:num>
  <w:num w:numId="23">
    <w:abstractNumId w:val="73"/>
  </w:num>
  <w:num w:numId="24">
    <w:abstractNumId w:val="3"/>
  </w:num>
  <w:num w:numId="25">
    <w:abstractNumId w:val="66"/>
  </w:num>
  <w:num w:numId="26">
    <w:abstractNumId w:val="29"/>
  </w:num>
  <w:num w:numId="27">
    <w:abstractNumId w:val="47"/>
  </w:num>
  <w:num w:numId="28">
    <w:abstractNumId w:val="58"/>
  </w:num>
  <w:num w:numId="29">
    <w:abstractNumId w:val="54"/>
  </w:num>
  <w:num w:numId="30">
    <w:abstractNumId w:val="27"/>
  </w:num>
  <w:num w:numId="31">
    <w:abstractNumId w:val="5"/>
  </w:num>
  <w:num w:numId="32">
    <w:abstractNumId w:val="119"/>
  </w:num>
  <w:num w:numId="33">
    <w:abstractNumId w:val="123"/>
  </w:num>
  <w:num w:numId="34">
    <w:abstractNumId w:val="75"/>
  </w:num>
  <w:num w:numId="35">
    <w:abstractNumId w:val="39"/>
  </w:num>
  <w:num w:numId="36">
    <w:abstractNumId w:val="105"/>
  </w:num>
  <w:num w:numId="37">
    <w:abstractNumId w:val="24"/>
  </w:num>
  <w:num w:numId="38">
    <w:abstractNumId w:val="30"/>
  </w:num>
  <w:num w:numId="39">
    <w:abstractNumId w:val="63"/>
  </w:num>
  <w:num w:numId="40">
    <w:abstractNumId w:val="37"/>
  </w:num>
  <w:num w:numId="41">
    <w:abstractNumId w:val="121"/>
  </w:num>
  <w:num w:numId="42">
    <w:abstractNumId w:val="15"/>
  </w:num>
  <w:num w:numId="43">
    <w:abstractNumId w:val="10"/>
  </w:num>
  <w:num w:numId="44">
    <w:abstractNumId w:val="12"/>
  </w:num>
  <w:num w:numId="45">
    <w:abstractNumId w:val="57"/>
  </w:num>
  <w:num w:numId="46">
    <w:abstractNumId w:val="107"/>
  </w:num>
  <w:num w:numId="47">
    <w:abstractNumId w:val="40"/>
  </w:num>
  <w:num w:numId="48">
    <w:abstractNumId w:val="78"/>
  </w:num>
  <w:num w:numId="49">
    <w:abstractNumId w:val="96"/>
  </w:num>
  <w:num w:numId="50">
    <w:abstractNumId w:val="26"/>
  </w:num>
  <w:num w:numId="51">
    <w:abstractNumId w:val="43"/>
  </w:num>
  <w:num w:numId="52">
    <w:abstractNumId w:val="69"/>
  </w:num>
  <w:num w:numId="53">
    <w:abstractNumId w:val="13"/>
  </w:num>
  <w:num w:numId="54">
    <w:abstractNumId w:val="103"/>
  </w:num>
  <w:num w:numId="55">
    <w:abstractNumId w:val="70"/>
  </w:num>
  <w:num w:numId="56">
    <w:abstractNumId w:val="110"/>
  </w:num>
  <w:num w:numId="57">
    <w:abstractNumId w:val="112"/>
  </w:num>
  <w:num w:numId="58">
    <w:abstractNumId w:val="21"/>
  </w:num>
  <w:num w:numId="59">
    <w:abstractNumId w:val="120"/>
  </w:num>
  <w:num w:numId="60">
    <w:abstractNumId w:val="33"/>
  </w:num>
  <w:num w:numId="61">
    <w:abstractNumId w:val="41"/>
  </w:num>
  <w:num w:numId="62">
    <w:abstractNumId w:val="92"/>
  </w:num>
  <w:num w:numId="63">
    <w:abstractNumId w:val="9"/>
  </w:num>
  <w:num w:numId="64">
    <w:abstractNumId w:val="118"/>
  </w:num>
  <w:num w:numId="65">
    <w:abstractNumId w:val="100"/>
  </w:num>
  <w:num w:numId="66">
    <w:abstractNumId w:val="67"/>
  </w:num>
  <w:num w:numId="67">
    <w:abstractNumId w:val="80"/>
  </w:num>
  <w:num w:numId="68">
    <w:abstractNumId w:val="7"/>
  </w:num>
  <w:num w:numId="69">
    <w:abstractNumId w:val="11"/>
  </w:num>
  <w:num w:numId="70">
    <w:abstractNumId w:val="44"/>
  </w:num>
  <w:num w:numId="71">
    <w:abstractNumId w:val="36"/>
  </w:num>
  <w:num w:numId="72">
    <w:abstractNumId w:val="87"/>
  </w:num>
  <w:num w:numId="73">
    <w:abstractNumId w:val="31"/>
  </w:num>
  <w:num w:numId="74">
    <w:abstractNumId w:val="59"/>
  </w:num>
  <w:num w:numId="75">
    <w:abstractNumId w:val="84"/>
  </w:num>
  <w:num w:numId="76">
    <w:abstractNumId w:val="20"/>
  </w:num>
  <w:num w:numId="77">
    <w:abstractNumId w:val="77"/>
  </w:num>
  <w:num w:numId="78">
    <w:abstractNumId w:val="97"/>
  </w:num>
  <w:num w:numId="79">
    <w:abstractNumId w:val="68"/>
  </w:num>
  <w:num w:numId="80">
    <w:abstractNumId w:val="23"/>
  </w:num>
  <w:num w:numId="81">
    <w:abstractNumId w:val="6"/>
  </w:num>
  <w:num w:numId="82">
    <w:abstractNumId w:val="95"/>
  </w:num>
  <w:num w:numId="83">
    <w:abstractNumId w:val="76"/>
  </w:num>
  <w:num w:numId="84">
    <w:abstractNumId w:val="25"/>
  </w:num>
  <w:num w:numId="85">
    <w:abstractNumId w:val="46"/>
  </w:num>
  <w:num w:numId="86">
    <w:abstractNumId w:val="64"/>
  </w:num>
  <w:num w:numId="87">
    <w:abstractNumId w:val="49"/>
  </w:num>
  <w:num w:numId="88">
    <w:abstractNumId w:val="90"/>
  </w:num>
  <w:num w:numId="89">
    <w:abstractNumId w:val="53"/>
  </w:num>
  <w:num w:numId="90">
    <w:abstractNumId w:val="83"/>
  </w:num>
  <w:num w:numId="91">
    <w:abstractNumId w:val="104"/>
  </w:num>
  <w:num w:numId="92">
    <w:abstractNumId w:val="35"/>
  </w:num>
  <w:num w:numId="93">
    <w:abstractNumId w:val="72"/>
  </w:num>
  <w:num w:numId="94">
    <w:abstractNumId w:val="48"/>
  </w:num>
  <w:num w:numId="95">
    <w:abstractNumId w:val="4"/>
  </w:num>
  <w:num w:numId="96">
    <w:abstractNumId w:val="89"/>
  </w:num>
  <w:num w:numId="97">
    <w:abstractNumId w:val="18"/>
  </w:num>
  <w:num w:numId="98">
    <w:abstractNumId w:val="51"/>
  </w:num>
  <w:num w:numId="99">
    <w:abstractNumId w:val="99"/>
  </w:num>
  <w:num w:numId="100">
    <w:abstractNumId w:val="65"/>
  </w:num>
  <w:num w:numId="101">
    <w:abstractNumId w:val="56"/>
  </w:num>
  <w:num w:numId="102">
    <w:abstractNumId w:val="17"/>
  </w:num>
  <w:num w:numId="103">
    <w:abstractNumId w:val="22"/>
  </w:num>
  <w:num w:numId="104">
    <w:abstractNumId w:val="86"/>
  </w:num>
  <w:num w:numId="105">
    <w:abstractNumId w:val="98"/>
  </w:num>
  <w:num w:numId="106">
    <w:abstractNumId w:val="108"/>
  </w:num>
  <w:num w:numId="107">
    <w:abstractNumId w:val="61"/>
  </w:num>
  <w:num w:numId="108">
    <w:abstractNumId w:val="122"/>
  </w:num>
  <w:num w:numId="109">
    <w:abstractNumId w:val="81"/>
  </w:num>
  <w:num w:numId="110">
    <w:abstractNumId w:val="93"/>
  </w:num>
  <w:num w:numId="111">
    <w:abstractNumId w:val="8"/>
  </w:num>
  <w:num w:numId="112">
    <w:abstractNumId w:val="116"/>
  </w:num>
  <w:num w:numId="113">
    <w:abstractNumId w:val="85"/>
  </w:num>
  <w:num w:numId="114">
    <w:abstractNumId w:val="109"/>
  </w:num>
  <w:num w:numId="115">
    <w:abstractNumId w:val="102"/>
  </w:num>
  <w:num w:numId="116">
    <w:abstractNumId w:val="60"/>
  </w:num>
  <w:num w:numId="117">
    <w:abstractNumId w:val="45"/>
  </w:num>
  <w:num w:numId="118">
    <w:abstractNumId w:val="19"/>
  </w:num>
  <w:num w:numId="119">
    <w:abstractNumId w:val="111"/>
  </w:num>
  <w:num w:numId="120">
    <w:abstractNumId w:val="71"/>
  </w:num>
  <w:num w:numId="121">
    <w:abstractNumId w:val="2"/>
  </w:num>
  <w:num w:numId="122">
    <w:abstractNumId w:val="79"/>
  </w:num>
  <w:num w:numId="123">
    <w:abstractNumId w:val="50"/>
  </w:num>
  <w:num w:numId="124">
    <w:abstractNumId w:val="124"/>
  </w:num>
  <w:num w:numId="125">
    <w:abstractNumId w:val="11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262ACC"/>
    <w:rsid w:val="00262ACC"/>
    <w:rsid w:val="00575FC7"/>
    <w:rsid w:val="008C07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E91CD"/>
  <w15:docId w15:val="{5BE8243B-47FB-4F95-9264-888C7B83E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rial"/>
        <w:kern w:val="3"/>
        <w:sz w:val="24"/>
        <w:szCs w:val="24"/>
        <w:lang w:val="cs-CZ" w:eastAsia="zh-CN"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suppressAutoHyphens/>
    </w:pPr>
  </w:style>
  <w:style w:type="paragraph" w:styleId="Nadpis1">
    <w:name w:val="heading 1"/>
    <w:basedOn w:val="Heading"/>
    <w:next w:val="Textbody"/>
    <w:uiPriority w:val="9"/>
    <w:qFormat/>
    <w:pPr>
      <w:outlineLvl w:val="0"/>
    </w:pPr>
    <w:rPr>
      <w:b/>
      <w:bCs/>
    </w:rPr>
  </w:style>
  <w:style w:type="paragraph" w:styleId="Nadpis2">
    <w:name w:val="heading 2"/>
    <w:basedOn w:val="Heading"/>
    <w:next w:val="Textbody"/>
    <w:uiPriority w:val="9"/>
    <w:unhideWhenUsed/>
    <w:qFormat/>
    <w:pPr>
      <w:outlineLvl w:val="1"/>
    </w:pPr>
    <w:rPr>
      <w:b/>
      <w:bCs/>
      <w:i/>
      <w:iCs/>
    </w:rPr>
  </w:style>
  <w:style w:type="paragraph" w:styleId="Nadpis3">
    <w:name w:val="heading 3"/>
    <w:basedOn w:val="Heading"/>
    <w:next w:val="Textbody"/>
    <w:uiPriority w:val="9"/>
    <w:unhideWhenUsed/>
    <w:qFormat/>
    <w:pPr>
      <w:outlineLvl w:val="2"/>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Seznam">
    <w:name w:val="List"/>
    <w:basedOn w:val="Textbody"/>
  </w:style>
  <w:style w:type="paragraph" w:styleId="Titulek">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Nzev">
    <w:name w:val="Title"/>
    <w:basedOn w:val="Heading"/>
    <w:next w:val="Textbody"/>
    <w:uiPriority w:val="10"/>
    <w:qFormat/>
    <w:pPr>
      <w:jc w:val="center"/>
    </w:pPr>
    <w:rPr>
      <w:b/>
      <w:bCs/>
      <w:sz w:val="36"/>
      <w:szCs w:val="36"/>
    </w:rPr>
  </w:style>
  <w:style w:type="paragraph" w:styleId="Podnadpis">
    <w:name w:val="Subtitle"/>
    <w:basedOn w:val="Heading"/>
    <w:next w:val="Textbody"/>
    <w:uiPriority w:val="11"/>
    <w:qFormat/>
    <w:pPr>
      <w:jc w:val="center"/>
    </w:pPr>
    <w:rPr>
      <w:i/>
      <w:iCs/>
    </w:rPr>
  </w:style>
  <w:style w:type="paragraph" w:customStyle="1" w:styleId="TableHeading">
    <w:name w:val="Table Heading"/>
    <w:basedOn w:val="TableContents"/>
    <w:pPr>
      <w:jc w:val="center"/>
    </w:pPr>
    <w:rPr>
      <w:b/>
      <w:bCs/>
    </w:rPr>
  </w:style>
  <w:style w:type="paragraph" w:styleId="Textbubliny">
    <w:name w:val="Balloon Text"/>
    <w:basedOn w:val="Normln"/>
    <w:rPr>
      <w:rFonts w:ascii="Segoe UI" w:eastAsia="Segoe UI" w:hAnsi="Segoe UI" w:cs="Mangal"/>
      <w:sz w:val="18"/>
      <w:szCs w:val="16"/>
    </w:rPr>
  </w:style>
  <w:style w:type="paragraph" w:styleId="Zhlav">
    <w:name w:val="header"/>
    <w:basedOn w:val="Normln"/>
    <w:pPr>
      <w:tabs>
        <w:tab w:val="center" w:pos="4536"/>
        <w:tab w:val="right" w:pos="9072"/>
      </w:tabs>
    </w:pPr>
    <w:rPr>
      <w:rFonts w:cs="Mangal"/>
      <w:szCs w:val="21"/>
    </w:rPr>
  </w:style>
  <w:style w:type="paragraph" w:styleId="Zpat">
    <w:name w:val="footer"/>
    <w:basedOn w:val="Normln"/>
    <w:pPr>
      <w:tabs>
        <w:tab w:val="center" w:pos="4536"/>
        <w:tab w:val="right" w:pos="9072"/>
      </w:tabs>
    </w:pPr>
    <w:rPr>
      <w:rFonts w:cs="Mangal"/>
      <w:szCs w:val="21"/>
    </w:rPr>
  </w:style>
  <w:style w:type="paragraph" w:styleId="Normlnweb">
    <w:name w:val="Normal (Web)"/>
    <w:basedOn w:val="Normln"/>
    <w:pPr>
      <w:widowControl/>
      <w:suppressAutoHyphens w:val="0"/>
      <w:spacing w:before="100" w:after="100"/>
      <w:textAlignment w:val="auto"/>
    </w:pPr>
    <w:rPr>
      <w:rFonts w:eastAsia="Times New Roman" w:cs="Times New Roman"/>
      <w:kern w:val="0"/>
      <w:lang w:eastAsia="cs-CZ" w:bidi="ar-SA"/>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b/>
      <w:bCs/>
    </w:rPr>
  </w:style>
  <w:style w:type="character" w:customStyle="1" w:styleId="TextbublinyChar">
    <w:name w:val="Text bubliny Char"/>
    <w:basedOn w:val="Standardnpsmoodstavce"/>
    <w:rPr>
      <w:rFonts w:ascii="Segoe UI" w:eastAsia="Segoe UI" w:hAnsi="Segoe UI" w:cs="Mangal"/>
      <w:sz w:val="18"/>
      <w:szCs w:val="16"/>
    </w:rPr>
  </w:style>
  <w:style w:type="character" w:customStyle="1" w:styleId="ZhlavChar">
    <w:name w:val="Záhlaví Char"/>
    <w:basedOn w:val="Standardnpsmoodstavce"/>
    <w:rPr>
      <w:rFonts w:cs="Mangal"/>
      <w:szCs w:val="21"/>
    </w:rPr>
  </w:style>
  <w:style w:type="character" w:customStyle="1" w:styleId="ZpatChar">
    <w:name w:val="Zápatí Char"/>
    <w:basedOn w:val="Standardnpsmoodstavce"/>
    <w:rPr>
      <w:rFonts w:cs="Mangal"/>
      <w:szCs w:val="21"/>
    </w:rPr>
  </w:style>
  <w:style w:type="character" w:customStyle="1" w:styleId="StrongEmphasis">
    <w:name w:val="Strong Emphasis"/>
    <w:rPr>
      <w:b/>
      <w:bCs/>
    </w:rPr>
  </w:style>
  <w:style w:type="character" w:styleId="Zdraznn">
    <w:name w:val="Emphasis"/>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13181</Words>
  <Characters>77769</Characters>
  <Application>Microsoft Office Word</Application>
  <DocSecurity>0</DocSecurity>
  <Lines>648</Lines>
  <Paragraphs>181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Romana</dc:creator>
  <cp:lastModifiedBy>Admin</cp:lastModifiedBy>
  <cp:revision>2</cp:revision>
  <cp:lastPrinted>2022-04-28T12:48:00Z</cp:lastPrinted>
  <dcterms:created xsi:type="dcterms:W3CDTF">2026-09-09T09:26:00Z</dcterms:created>
  <dcterms:modified xsi:type="dcterms:W3CDTF">2026-09-09T09:26:00Z</dcterms:modified>
</cp:coreProperties>
</file>